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5B3A9" w14:textId="77777777" w:rsidR="00F56BD0" w:rsidRDefault="00F56BD0">
      <w:pPr>
        <w:pStyle w:val="BodyText"/>
        <w:rPr>
          <w:rFonts w:ascii="Times New Roman"/>
          <w:sz w:val="20"/>
        </w:rPr>
      </w:pPr>
      <w:bookmarkStart w:id="0" w:name="_GoBack"/>
      <w:bookmarkEnd w:id="0"/>
    </w:p>
    <w:p w14:paraId="1ADA3A3B" w14:textId="77777777" w:rsidR="00F56BD0" w:rsidRDefault="00F56BD0">
      <w:pPr>
        <w:pStyle w:val="BodyText"/>
        <w:rPr>
          <w:rFonts w:ascii="Times New Roman"/>
          <w:sz w:val="20"/>
        </w:rPr>
      </w:pPr>
    </w:p>
    <w:p w14:paraId="40F8A91F" w14:textId="77777777" w:rsidR="00F56BD0" w:rsidRDefault="00F56BD0">
      <w:pPr>
        <w:pStyle w:val="BodyText"/>
        <w:rPr>
          <w:rFonts w:ascii="Times New Roman"/>
          <w:sz w:val="20"/>
        </w:rPr>
      </w:pPr>
    </w:p>
    <w:p w14:paraId="1E7CF33D" w14:textId="77777777" w:rsidR="00F56BD0" w:rsidRDefault="00F56BD0">
      <w:pPr>
        <w:pStyle w:val="BodyText"/>
        <w:spacing w:before="2"/>
        <w:rPr>
          <w:rFonts w:ascii="Times New Roman"/>
          <w:sz w:val="18"/>
        </w:rPr>
      </w:pPr>
    </w:p>
    <w:p w14:paraId="3A8C30FE" w14:textId="77777777" w:rsidR="00F56BD0" w:rsidRDefault="00F850B9">
      <w:pPr>
        <w:pStyle w:val="BodyText"/>
        <w:ind w:left="617"/>
        <w:rPr>
          <w:rFonts w:ascii="Times New Roman"/>
          <w:sz w:val="20"/>
        </w:rPr>
      </w:pPr>
      <w:r>
        <w:rPr>
          <w:rFonts w:ascii="Times New Roman"/>
          <w:noProof/>
          <w:sz w:val="20"/>
        </w:rPr>
        <w:drawing>
          <wp:inline distT="0" distB="0" distL="0" distR="0" wp14:anchorId="3B3F1519" wp14:editId="7E194203">
            <wp:extent cx="1273703" cy="4114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73703" cy="411479"/>
                    </a:xfrm>
                    <a:prstGeom prst="rect">
                      <a:avLst/>
                    </a:prstGeom>
                  </pic:spPr>
                </pic:pic>
              </a:graphicData>
            </a:graphic>
          </wp:inline>
        </w:drawing>
      </w:r>
    </w:p>
    <w:p w14:paraId="2F406534" w14:textId="77777777" w:rsidR="00F56BD0" w:rsidRDefault="00F850B9">
      <w:pPr>
        <w:pStyle w:val="BodyText"/>
        <w:spacing w:line="477" w:lineRule="auto"/>
        <w:ind w:left="2651" w:right="2621" w:firstLine="923"/>
      </w:pPr>
      <w:r>
        <w:t>SECTION 04100 MORTAR AND MASONRY GROUT</w:t>
      </w:r>
    </w:p>
    <w:p w14:paraId="54774911" w14:textId="77777777" w:rsidR="00F56BD0" w:rsidRDefault="00F56BD0">
      <w:pPr>
        <w:pStyle w:val="BodyText"/>
        <w:rPr>
          <w:sz w:val="20"/>
        </w:rPr>
      </w:pPr>
    </w:p>
    <w:p w14:paraId="7F3AEE75" w14:textId="77777777" w:rsidR="00F56BD0" w:rsidRDefault="00F56BD0">
      <w:pPr>
        <w:pStyle w:val="BodyText"/>
        <w:spacing w:before="8"/>
        <w:rPr>
          <w:sz w:val="15"/>
        </w:rPr>
      </w:pPr>
    </w:p>
    <w:p w14:paraId="12DB042E" w14:textId="77777777" w:rsidR="00F56BD0" w:rsidRDefault="00F850B9">
      <w:pPr>
        <w:pStyle w:val="BodyText"/>
        <w:tabs>
          <w:tab w:val="left" w:pos="2599"/>
        </w:tabs>
        <w:spacing w:before="92"/>
        <w:ind w:left="440"/>
      </w:pPr>
      <w:r>
        <w:t>PART</w:t>
      </w:r>
      <w:r>
        <w:rPr>
          <w:spacing w:val="-1"/>
        </w:rPr>
        <w:t xml:space="preserve"> </w:t>
      </w:r>
      <w:r>
        <w:t>1</w:t>
      </w:r>
      <w:r>
        <w:tab/>
        <w:t>GENERAL</w:t>
      </w:r>
    </w:p>
    <w:p w14:paraId="773C0DFB" w14:textId="77777777" w:rsidR="00F56BD0" w:rsidRDefault="00F56BD0">
      <w:pPr>
        <w:pStyle w:val="BodyText"/>
        <w:spacing w:before="10"/>
        <w:rPr>
          <w:sz w:val="21"/>
        </w:rPr>
      </w:pPr>
    </w:p>
    <w:p w14:paraId="55F15C01" w14:textId="77777777" w:rsidR="00F56BD0" w:rsidRDefault="00F850B9">
      <w:pPr>
        <w:pStyle w:val="ListParagraph"/>
        <w:numPr>
          <w:ilvl w:val="1"/>
          <w:numId w:val="8"/>
        </w:numPr>
        <w:tabs>
          <w:tab w:val="left" w:pos="1158"/>
          <w:tab w:val="left" w:pos="1159"/>
        </w:tabs>
        <w:ind w:hanging="718"/>
      </w:pPr>
      <w:r>
        <w:t>SUMMARY</w:t>
      </w:r>
    </w:p>
    <w:p w14:paraId="27637C17" w14:textId="77777777" w:rsidR="00F56BD0" w:rsidRDefault="00F56BD0">
      <w:pPr>
        <w:pStyle w:val="BodyText"/>
        <w:spacing w:before="9"/>
        <w:rPr>
          <w:sz w:val="21"/>
        </w:rPr>
      </w:pPr>
    </w:p>
    <w:p w14:paraId="2E9C3D26" w14:textId="77777777" w:rsidR="00F56BD0" w:rsidRDefault="00F850B9">
      <w:pPr>
        <w:pStyle w:val="ListParagraph"/>
        <w:numPr>
          <w:ilvl w:val="2"/>
          <w:numId w:val="8"/>
        </w:numPr>
        <w:tabs>
          <w:tab w:val="left" w:pos="1880"/>
          <w:tab w:val="left" w:pos="1881"/>
        </w:tabs>
        <w:spacing w:before="1"/>
        <w:ind w:hanging="720"/>
      </w:pPr>
      <w:r>
        <w:t>Section Includes: Mortar and grout for masonry</w:t>
      </w:r>
      <w:r>
        <w:rPr>
          <w:spacing w:val="-4"/>
        </w:rPr>
        <w:t xml:space="preserve"> </w:t>
      </w:r>
      <w:r>
        <w:t>construction.</w:t>
      </w:r>
    </w:p>
    <w:p w14:paraId="3AE29686" w14:textId="77777777" w:rsidR="00F56BD0" w:rsidRDefault="00F56BD0">
      <w:pPr>
        <w:pStyle w:val="BodyText"/>
        <w:spacing w:before="9"/>
        <w:rPr>
          <w:sz w:val="21"/>
        </w:rPr>
      </w:pPr>
    </w:p>
    <w:p w14:paraId="21B5639B" w14:textId="77777777" w:rsidR="00F56BD0" w:rsidRDefault="00F850B9">
      <w:pPr>
        <w:pStyle w:val="ListParagraph"/>
        <w:numPr>
          <w:ilvl w:val="2"/>
          <w:numId w:val="8"/>
        </w:numPr>
        <w:tabs>
          <w:tab w:val="left" w:pos="1880"/>
          <w:tab w:val="left" w:pos="1881"/>
        </w:tabs>
        <w:spacing w:line="252" w:lineRule="exact"/>
        <w:ind w:hanging="720"/>
      </w:pPr>
      <w:r>
        <w:t>Products Furnished But Not Installed Under This</w:t>
      </w:r>
      <w:r>
        <w:rPr>
          <w:spacing w:val="-3"/>
        </w:rPr>
        <w:t xml:space="preserve"> </w:t>
      </w:r>
      <w:r>
        <w:t>Section:</w:t>
      </w:r>
    </w:p>
    <w:p w14:paraId="46BAEB61" w14:textId="77777777" w:rsidR="00F56BD0" w:rsidRDefault="00F850B9">
      <w:pPr>
        <w:pStyle w:val="ListParagraph"/>
        <w:numPr>
          <w:ilvl w:val="3"/>
          <w:numId w:val="8"/>
        </w:numPr>
        <w:tabs>
          <w:tab w:val="left" w:pos="2599"/>
          <w:tab w:val="left" w:pos="2600"/>
        </w:tabs>
        <w:spacing w:line="252" w:lineRule="exact"/>
        <w:ind w:hanging="719"/>
      </w:pPr>
      <w:r>
        <w:t>Mortar for</w:t>
      </w:r>
      <w:r>
        <w:rPr>
          <w:spacing w:val="-1"/>
        </w:rPr>
        <w:t xml:space="preserve"> </w:t>
      </w:r>
      <w:r>
        <w:t>masonry.</w:t>
      </w:r>
    </w:p>
    <w:p w14:paraId="0BE4B950" w14:textId="77777777" w:rsidR="00F56BD0" w:rsidRDefault="00F850B9">
      <w:pPr>
        <w:pStyle w:val="ListParagraph"/>
        <w:numPr>
          <w:ilvl w:val="3"/>
          <w:numId w:val="8"/>
        </w:numPr>
        <w:tabs>
          <w:tab w:val="left" w:pos="2599"/>
          <w:tab w:val="left" w:pos="2600"/>
        </w:tabs>
        <w:spacing w:line="252" w:lineRule="exact"/>
        <w:ind w:hanging="719"/>
      </w:pPr>
      <w:r>
        <w:t>Grout for</w:t>
      </w:r>
      <w:r>
        <w:rPr>
          <w:spacing w:val="-1"/>
        </w:rPr>
        <w:t xml:space="preserve"> </w:t>
      </w:r>
      <w:r>
        <w:t>masonry.</w:t>
      </w:r>
    </w:p>
    <w:p w14:paraId="60A5FA11" w14:textId="77777777" w:rsidR="00F56BD0" w:rsidRDefault="00F56BD0">
      <w:pPr>
        <w:pStyle w:val="BodyText"/>
        <w:spacing w:before="9"/>
        <w:rPr>
          <w:sz w:val="21"/>
        </w:rPr>
      </w:pPr>
    </w:p>
    <w:p w14:paraId="5A774D5E" w14:textId="77777777" w:rsidR="00F56BD0" w:rsidRDefault="00F850B9">
      <w:pPr>
        <w:pStyle w:val="ListParagraph"/>
        <w:numPr>
          <w:ilvl w:val="2"/>
          <w:numId w:val="8"/>
        </w:numPr>
        <w:tabs>
          <w:tab w:val="left" w:pos="1880"/>
          <w:tab w:val="left" w:pos="1881"/>
        </w:tabs>
        <w:spacing w:before="1" w:line="252" w:lineRule="exact"/>
        <w:ind w:hanging="720"/>
      </w:pPr>
      <w:r>
        <w:t>Related</w:t>
      </w:r>
      <w:r>
        <w:rPr>
          <w:spacing w:val="-1"/>
        </w:rPr>
        <w:t xml:space="preserve"> </w:t>
      </w:r>
      <w:r>
        <w:t>Sections:</w:t>
      </w:r>
    </w:p>
    <w:p w14:paraId="2DDFFE45" w14:textId="77777777" w:rsidR="00F56BD0" w:rsidRDefault="00F850B9">
      <w:pPr>
        <w:pStyle w:val="ListParagraph"/>
        <w:numPr>
          <w:ilvl w:val="3"/>
          <w:numId w:val="8"/>
        </w:numPr>
        <w:tabs>
          <w:tab w:val="left" w:pos="2600"/>
          <w:tab w:val="left" w:pos="2601"/>
        </w:tabs>
        <w:spacing w:line="252" w:lineRule="exact"/>
        <w:ind w:left="2600"/>
      </w:pPr>
      <w:r>
        <w:t>Section 04210 - Brick</w:t>
      </w:r>
      <w:r>
        <w:rPr>
          <w:spacing w:val="-1"/>
        </w:rPr>
        <w:t xml:space="preserve"> </w:t>
      </w:r>
      <w:r>
        <w:t>Masonry.</w:t>
      </w:r>
    </w:p>
    <w:p w14:paraId="052A5EDB" w14:textId="77777777" w:rsidR="00F56BD0" w:rsidRDefault="00F850B9">
      <w:pPr>
        <w:pStyle w:val="ListParagraph"/>
        <w:numPr>
          <w:ilvl w:val="3"/>
          <w:numId w:val="8"/>
        </w:numPr>
        <w:tabs>
          <w:tab w:val="left" w:pos="2599"/>
          <w:tab w:val="left" w:pos="2600"/>
        </w:tabs>
        <w:spacing w:line="252" w:lineRule="exact"/>
        <w:ind w:hanging="719"/>
      </w:pPr>
      <w:r>
        <w:t>Section 04211 - Hollow Clay Masonry</w:t>
      </w:r>
      <w:r>
        <w:rPr>
          <w:spacing w:val="-2"/>
        </w:rPr>
        <w:t xml:space="preserve"> </w:t>
      </w:r>
      <w:r>
        <w:t>Units.</w:t>
      </w:r>
    </w:p>
    <w:p w14:paraId="4585BD77" w14:textId="77777777" w:rsidR="00F56BD0" w:rsidRDefault="00F850B9">
      <w:pPr>
        <w:pStyle w:val="ListParagraph"/>
        <w:numPr>
          <w:ilvl w:val="3"/>
          <w:numId w:val="8"/>
        </w:numPr>
        <w:tabs>
          <w:tab w:val="left" w:pos="2599"/>
          <w:tab w:val="left" w:pos="2600"/>
        </w:tabs>
        <w:spacing w:line="252" w:lineRule="exact"/>
        <w:ind w:hanging="719"/>
      </w:pPr>
      <w:r>
        <w:t>Section 04220 - Concrete Masonry</w:t>
      </w:r>
      <w:r>
        <w:rPr>
          <w:spacing w:val="-1"/>
        </w:rPr>
        <w:t xml:space="preserve"> </w:t>
      </w:r>
      <w:r>
        <w:t>Units.</w:t>
      </w:r>
    </w:p>
    <w:p w14:paraId="36C26A21" w14:textId="77777777" w:rsidR="00F56BD0" w:rsidRDefault="00F850B9">
      <w:pPr>
        <w:pStyle w:val="ListParagraph"/>
        <w:numPr>
          <w:ilvl w:val="3"/>
          <w:numId w:val="8"/>
        </w:numPr>
        <w:tabs>
          <w:tab w:val="left" w:pos="2600"/>
          <w:tab w:val="left" w:pos="2601"/>
        </w:tabs>
        <w:spacing w:line="252" w:lineRule="exact"/>
        <w:ind w:left="2600"/>
      </w:pPr>
      <w:r>
        <w:t>Section 04300 - Granular Insulation Wall</w:t>
      </w:r>
      <w:r>
        <w:rPr>
          <w:spacing w:val="-8"/>
        </w:rPr>
        <w:t xml:space="preserve"> </w:t>
      </w:r>
      <w:r>
        <w:t>Fill.</w:t>
      </w:r>
    </w:p>
    <w:p w14:paraId="5B6E3D0B" w14:textId="77777777" w:rsidR="00F56BD0" w:rsidRDefault="00F850B9">
      <w:pPr>
        <w:pStyle w:val="ListParagraph"/>
        <w:numPr>
          <w:ilvl w:val="3"/>
          <w:numId w:val="8"/>
        </w:numPr>
        <w:tabs>
          <w:tab w:val="left" w:pos="2599"/>
          <w:tab w:val="left" w:pos="2601"/>
        </w:tabs>
        <w:spacing w:line="252" w:lineRule="exact"/>
        <w:ind w:left="2600"/>
      </w:pPr>
      <w:r>
        <w:t>Section 04510 - Cleaning and</w:t>
      </w:r>
      <w:r>
        <w:rPr>
          <w:spacing w:val="-8"/>
        </w:rPr>
        <w:t xml:space="preserve"> </w:t>
      </w:r>
      <w:r>
        <w:t>Pointing.</w:t>
      </w:r>
    </w:p>
    <w:p w14:paraId="2F28ACA8" w14:textId="77777777" w:rsidR="00F56BD0" w:rsidRDefault="00F56BD0">
      <w:pPr>
        <w:pStyle w:val="BodyText"/>
        <w:rPr>
          <w:sz w:val="24"/>
        </w:rPr>
      </w:pPr>
    </w:p>
    <w:p w14:paraId="467484D1" w14:textId="77777777" w:rsidR="00F56BD0" w:rsidRDefault="00F56BD0">
      <w:pPr>
        <w:pStyle w:val="BodyText"/>
        <w:spacing w:before="8"/>
        <w:rPr>
          <w:sz w:val="19"/>
        </w:rPr>
      </w:pPr>
    </w:p>
    <w:p w14:paraId="7F183351" w14:textId="77777777" w:rsidR="00F56BD0" w:rsidRDefault="00F850B9">
      <w:pPr>
        <w:pStyle w:val="ListParagraph"/>
        <w:numPr>
          <w:ilvl w:val="1"/>
          <w:numId w:val="8"/>
        </w:numPr>
        <w:tabs>
          <w:tab w:val="left" w:pos="1158"/>
          <w:tab w:val="left" w:pos="1160"/>
        </w:tabs>
        <w:ind w:left="1159"/>
      </w:pPr>
      <w:r>
        <w:t>REFERENCES</w:t>
      </w:r>
    </w:p>
    <w:p w14:paraId="5E75B21F" w14:textId="77777777" w:rsidR="00F56BD0" w:rsidRDefault="00F56BD0">
      <w:pPr>
        <w:pStyle w:val="BodyText"/>
        <w:spacing w:before="9"/>
        <w:rPr>
          <w:sz w:val="21"/>
        </w:rPr>
      </w:pPr>
    </w:p>
    <w:p w14:paraId="643F274D" w14:textId="77777777" w:rsidR="00F56BD0" w:rsidRDefault="00F850B9">
      <w:pPr>
        <w:pStyle w:val="ListParagraph"/>
        <w:numPr>
          <w:ilvl w:val="2"/>
          <w:numId w:val="8"/>
        </w:numPr>
        <w:tabs>
          <w:tab w:val="left" w:pos="1879"/>
          <w:tab w:val="left" w:pos="1880"/>
        </w:tabs>
        <w:spacing w:before="1" w:line="252" w:lineRule="exact"/>
        <w:ind w:left="1879" w:hanging="719"/>
      </w:pPr>
      <w:r>
        <w:t>ASTM:</w:t>
      </w:r>
    </w:p>
    <w:p w14:paraId="65D39F38" w14:textId="77777777" w:rsidR="00F56BD0" w:rsidRDefault="00F850B9">
      <w:pPr>
        <w:pStyle w:val="ListParagraph"/>
        <w:numPr>
          <w:ilvl w:val="3"/>
          <w:numId w:val="8"/>
        </w:numPr>
        <w:tabs>
          <w:tab w:val="left" w:pos="2599"/>
          <w:tab w:val="left" w:pos="2600"/>
        </w:tabs>
        <w:spacing w:line="252" w:lineRule="exact"/>
        <w:ind w:left="2600"/>
      </w:pPr>
      <w:r>
        <w:t>C 91 - Specification for Masonry</w:t>
      </w:r>
      <w:r>
        <w:rPr>
          <w:spacing w:val="-2"/>
        </w:rPr>
        <w:t xml:space="preserve"> </w:t>
      </w:r>
      <w:r>
        <w:t>Cement.</w:t>
      </w:r>
    </w:p>
    <w:p w14:paraId="029016EB" w14:textId="77777777" w:rsidR="00F56BD0" w:rsidRDefault="00F850B9">
      <w:pPr>
        <w:pStyle w:val="ListParagraph"/>
        <w:numPr>
          <w:ilvl w:val="3"/>
          <w:numId w:val="8"/>
        </w:numPr>
        <w:tabs>
          <w:tab w:val="left" w:pos="2599"/>
          <w:tab w:val="left" w:pos="2600"/>
        </w:tabs>
        <w:spacing w:line="252" w:lineRule="exact"/>
        <w:ind w:left="2600"/>
      </w:pPr>
      <w:r>
        <w:t>C 144 - Specification for Aggregate for Masonry</w:t>
      </w:r>
      <w:r>
        <w:rPr>
          <w:spacing w:val="-4"/>
        </w:rPr>
        <w:t xml:space="preserve"> </w:t>
      </w:r>
      <w:r>
        <w:t>Mortar.</w:t>
      </w:r>
    </w:p>
    <w:p w14:paraId="6CCBD43D" w14:textId="77777777" w:rsidR="00F56BD0" w:rsidRDefault="00F850B9">
      <w:pPr>
        <w:pStyle w:val="ListParagraph"/>
        <w:numPr>
          <w:ilvl w:val="3"/>
          <w:numId w:val="8"/>
        </w:numPr>
        <w:tabs>
          <w:tab w:val="left" w:pos="2599"/>
          <w:tab w:val="left" w:pos="2600"/>
        </w:tabs>
        <w:spacing w:line="252" w:lineRule="exact"/>
        <w:ind w:hanging="719"/>
      </w:pPr>
      <w:r>
        <w:t>C 150 - Specification for Portland</w:t>
      </w:r>
      <w:r>
        <w:rPr>
          <w:spacing w:val="-2"/>
        </w:rPr>
        <w:t xml:space="preserve"> </w:t>
      </w:r>
      <w:r>
        <w:t>Cement.</w:t>
      </w:r>
    </w:p>
    <w:p w14:paraId="629A2212" w14:textId="77777777" w:rsidR="00F56BD0" w:rsidRDefault="00F850B9">
      <w:pPr>
        <w:pStyle w:val="ListParagraph"/>
        <w:numPr>
          <w:ilvl w:val="3"/>
          <w:numId w:val="8"/>
        </w:numPr>
        <w:tabs>
          <w:tab w:val="left" w:pos="2599"/>
          <w:tab w:val="left" w:pos="2600"/>
        </w:tabs>
        <w:ind w:left="2600" w:right="438"/>
      </w:pPr>
      <w:r>
        <w:t>C 207 - Specification for Hydrated Lime for Masonry Purposes.</w:t>
      </w:r>
    </w:p>
    <w:p w14:paraId="4E19EB53" w14:textId="77777777" w:rsidR="00F56BD0" w:rsidRDefault="00F850B9">
      <w:pPr>
        <w:pStyle w:val="ListParagraph"/>
        <w:numPr>
          <w:ilvl w:val="3"/>
          <w:numId w:val="8"/>
        </w:numPr>
        <w:tabs>
          <w:tab w:val="left" w:pos="2599"/>
          <w:tab w:val="left" w:pos="2600"/>
        </w:tabs>
        <w:spacing w:line="251" w:lineRule="exact"/>
        <w:ind w:hanging="719"/>
      </w:pPr>
      <w:r>
        <w:t>C 270 - Specification for Mortar for Unit</w:t>
      </w:r>
      <w:r>
        <w:rPr>
          <w:spacing w:val="-3"/>
        </w:rPr>
        <w:t xml:space="preserve"> </w:t>
      </w:r>
      <w:r>
        <w:t>Masonry.</w:t>
      </w:r>
    </w:p>
    <w:p w14:paraId="5365A060" w14:textId="77777777" w:rsidR="00F56BD0" w:rsidRDefault="00F850B9">
      <w:pPr>
        <w:pStyle w:val="ListParagraph"/>
        <w:numPr>
          <w:ilvl w:val="3"/>
          <w:numId w:val="8"/>
        </w:numPr>
        <w:tabs>
          <w:tab w:val="left" w:pos="2599"/>
          <w:tab w:val="left" w:pos="2600"/>
        </w:tabs>
        <w:spacing w:line="252" w:lineRule="exact"/>
        <w:ind w:hanging="719"/>
      </w:pPr>
      <w:r>
        <w:t>C 404 - Specification for Aggregates for Masonry</w:t>
      </w:r>
      <w:r>
        <w:rPr>
          <w:spacing w:val="-4"/>
        </w:rPr>
        <w:t xml:space="preserve"> </w:t>
      </w:r>
      <w:r>
        <w:t>Grout.</w:t>
      </w:r>
    </w:p>
    <w:p w14:paraId="7CC658D0" w14:textId="77777777" w:rsidR="00F56BD0" w:rsidRDefault="00F850B9">
      <w:pPr>
        <w:pStyle w:val="ListParagraph"/>
        <w:numPr>
          <w:ilvl w:val="3"/>
          <w:numId w:val="8"/>
        </w:numPr>
        <w:tabs>
          <w:tab w:val="left" w:pos="2599"/>
          <w:tab w:val="left" w:pos="2600"/>
        </w:tabs>
        <w:ind w:left="2600" w:right="439"/>
      </w:pPr>
      <w:r>
        <w:t>C 476 - Specification for Grout for Reinforced and Non- Reinforced</w:t>
      </w:r>
      <w:r>
        <w:rPr>
          <w:spacing w:val="-1"/>
        </w:rPr>
        <w:t xml:space="preserve"> </w:t>
      </w:r>
      <w:r>
        <w:t>Masonry.</w:t>
      </w:r>
    </w:p>
    <w:p w14:paraId="604A30E0" w14:textId="77777777" w:rsidR="00F56BD0" w:rsidRDefault="00F850B9">
      <w:pPr>
        <w:pStyle w:val="ListParagraph"/>
        <w:numPr>
          <w:ilvl w:val="3"/>
          <w:numId w:val="8"/>
        </w:numPr>
        <w:tabs>
          <w:tab w:val="left" w:pos="2599"/>
          <w:tab w:val="left" w:pos="2600"/>
        </w:tabs>
        <w:spacing w:line="251" w:lineRule="exact"/>
        <w:ind w:hanging="719"/>
      </w:pPr>
      <w:r>
        <w:t>C 595 - Specification for Blended Hydraulic</w:t>
      </w:r>
      <w:r>
        <w:rPr>
          <w:spacing w:val="-3"/>
        </w:rPr>
        <w:t xml:space="preserve"> </w:t>
      </w:r>
      <w:r>
        <w:t>Cements.</w:t>
      </w:r>
    </w:p>
    <w:p w14:paraId="1941F165" w14:textId="77777777" w:rsidR="00F56BD0" w:rsidRDefault="00F850B9">
      <w:pPr>
        <w:pStyle w:val="ListParagraph"/>
        <w:numPr>
          <w:ilvl w:val="3"/>
          <w:numId w:val="8"/>
        </w:numPr>
        <w:tabs>
          <w:tab w:val="left" w:pos="2599"/>
          <w:tab w:val="left" w:pos="2600"/>
        </w:tabs>
        <w:ind w:left="2600" w:right="438"/>
      </w:pPr>
      <w:r>
        <w:t>C 618 - Specification for Coal Fly Ash and Raw or Calcified Natural</w:t>
      </w:r>
      <w:r>
        <w:rPr>
          <w:spacing w:val="23"/>
        </w:rPr>
        <w:t xml:space="preserve"> </w:t>
      </w:r>
      <w:r>
        <w:t>Pozzolans</w:t>
      </w:r>
      <w:r>
        <w:rPr>
          <w:spacing w:val="23"/>
        </w:rPr>
        <w:t xml:space="preserve"> </w:t>
      </w:r>
      <w:r>
        <w:t>for</w:t>
      </w:r>
      <w:r>
        <w:rPr>
          <w:spacing w:val="23"/>
        </w:rPr>
        <w:t xml:space="preserve"> </w:t>
      </w:r>
      <w:r>
        <w:t>use</w:t>
      </w:r>
      <w:r>
        <w:rPr>
          <w:spacing w:val="23"/>
        </w:rPr>
        <w:t xml:space="preserve"> </w:t>
      </w:r>
      <w:r>
        <w:t>as</w:t>
      </w:r>
      <w:r>
        <w:rPr>
          <w:spacing w:val="22"/>
        </w:rPr>
        <w:t xml:space="preserve"> </w:t>
      </w:r>
      <w:r>
        <w:t>a</w:t>
      </w:r>
      <w:r>
        <w:rPr>
          <w:spacing w:val="22"/>
        </w:rPr>
        <w:t xml:space="preserve"> </w:t>
      </w:r>
      <w:r>
        <w:t>Mineral</w:t>
      </w:r>
      <w:r>
        <w:rPr>
          <w:spacing w:val="22"/>
        </w:rPr>
        <w:t xml:space="preserve"> </w:t>
      </w:r>
      <w:r>
        <w:t>Admixture</w:t>
      </w:r>
      <w:r>
        <w:rPr>
          <w:spacing w:val="22"/>
        </w:rPr>
        <w:t xml:space="preserve"> </w:t>
      </w:r>
      <w:r>
        <w:t>in</w:t>
      </w:r>
    </w:p>
    <w:p w14:paraId="11D67860" w14:textId="77777777" w:rsidR="00F56BD0" w:rsidRDefault="00F56BD0">
      <w:pPr>
        <w:sectPr w:rsidR="00F56BD0">
          <w:footerReference w:type="default" r:id="rId8"/>
          <w:type w:val="continuous"/>
          <w:pgSz w:w="12240" w:h="15840"/>
          <w:pgMar w:top="1500" w:right="1720" w:bottom="2600" w:left="1720" w:header="720" w:footer="2414" w:gutter="0"/>
          <w:pgNumType w:start="1"/>
          <w:cols w:space="720"/>
        </w:sectPr>
      </w:pPr>
    </w:p>
    <w:p w14:paraId="6BD4B5B1" w14:textId="77777777" w:rsidR="00F56BD0" w:rsidRDefault="00F56BD0">
      <w:pPr>
        <w:pStyle w:val="BodyText"/>
        <w:rPr>
          <w:sz w:val="20"/>
        </w:rPr>
      </w:pPr>
    </w:p>
    <w:p w14:paraId="5A4B37B1" w14:textId="77777777" w:rsidR="00F56BD0" w:rsidRDefault="00F56BD0">
      <w:pPr>
        <w:pStyle w:val="BodyText"/>
        <w:spacing w:before="1"/>
        <w:rPr>
          <w:sz w:val="29"/>
        </w:rPr>
      </w:pPr>
    </w:p>
    <w:p w14:paraId="12A46CD3" w14:textId="77777777" w:rsidR="00F56BD0" w:rsidRDefault="00F850B9">
      <w:pPr>
        <w:pStyle w:val="BodyText"/>
        <w:spacing w:before="93" w:line="252" w:lineRule="exact"/>
        <w:ind w:left="2600"/>
      </w:pPr>
      <w:r>
        <w:t>Portland Cement Concrete.</w:t>
      </w:r>
    </w:p>
    <w:p w14:paraId="48EFA73B" w14:textId="77777777" w:rsidR="00F56BD0" w:rsidRDefault="00F850B9">
      <w:pPr>
        <w:pStyle w:val="ListParagraph"/>
        <w:numPr>
          <w:ilvl w:val="3"/>
          <w:numId w:val="8"/>
        </w:numPr>
        <w:tabs>
          <w:tab w:val="left" w:pos="2600"/>
        </w:tabs>
        <w:ind w:left="2600" w:right="437" w:hanging="721"/>
        <w:jc w:val="both"/>
      </w:pPr>
      <w:r>
        <w:t>C 780 - Test Method for Pre-construction and Construction Evaluation of Mortars for Plain and Reinforced Unit Masonry.</w:t>
      </w:r>
    </w:p>
    <w:p w14:paraId="2CEF4E56" w14:textId="77777777" w:rsidR="00F56BD0" w:rsidRDefault="00F850B9">
      <w:pPr>
        <w:pStyle w:val="ListParagraph"/>
        <w:numPr>
          <w:ilvl w:val="3"/>
          <w:numId w:val="8"/>
        </w:numPr>
        <w:tabs>
          <w:tab w:val="left" w:pos="2599"/>
          <w:tab w:val="left" w:pos="2600"/>
        </w:tabs>
        <w:spacing w:line="250" w:lineRule="exact"/>
      </w:pPr>
      <w:r>
        <w:t>C 1019 - Test Method of Sampling and Testing</w:t>
      </w:r>
      <w:r>
        <w:rPr>
          <w:spacing w:val="-4"/>
        </w:rPr>
        <w:t xml:space="preserve"> </w:t>
      </w:r>
      <w:r>
        <w:t>Grout.</w:t>
      </w:r>
    </w:p>
    <w:p w14:paraId="739D1327" w14:textId="77777777" w:rsidR="00F56BD0" w:rsidRDefault="00F850B9">
      <w:pPr>
        <w:pStyle w:val="ListParagraph"/>
        <w:numPr>
          <w:ilvl w:val="3"/>
          <w:numId w:val="8"/>
        </w:numPr>
        <w:tabs>
          <w:tab w:val="left" w:pos="2600"/>
        </w:tabs>
        <w:ind w:left="2600" w:right="438" w:hanging="721"/>
        <w:jc w:val="both"/>
      </w:pPr>
      <w:r>
        <w:t>E 329 - Specification for Minimum Requirements for Agencies Engaged in the Testing and/or Inspection of Materials used in</w:t>
      </w:r>
      <w:r>
        <w:rPr>
          <w:spacing w:val="-1"/>
        </w:rPr>
        <w:t xml:space="preserve"> </w:t>
      </w:r>
      <w:r>
        <w:t>Construction.</w:t>
      </w:r>
    </w:p>
    <w:p w14:paraId="6BF4BE2B" w14:textId="77777777" w:rsidR="00F56BD0" w:rsidRDefault="00F56BD0">
      <w:pPr>
        <w:pStyle w:val="BodyText"/>
        <w:spacing w:before="6"/>
        <w:rPr>
          <w:sz w:val="21"/>
        </w:rPr>
      </w:pPr>
    </w:p>
    <w:p w14:paraId="27307354" w14:textId="77777777" w:rsidR="00F56BD0" w:rsidRDefault="00F850B9">
      <w:pPr>
        <w:pStyle w:val="ListParagraph"/>
        <w:numPr>
          <w:ilvl w:val="2"/>
          <w:numId w:val="8"/>
        </w:numPr>
        <w:tabs>
          <w:tab w:val="left" w:pos="1880"/>
          <w:tab w:val="left" w:pos="1881"/>
        </w:tabs>
        <w:spacing w:line="252" w:lineRule="exact"/>
      </w:pPr>
      <w:r>
        <w:t>Uniform Building Code Standards</w:t>
      </w:r>
      <w:r>
        <w:rPr>
          <w:spacing w:val="-1"/>
        </w:rPr>
        <w:t xml:space="preserve"> </w:t>
      </w:r>
      <w:r>
        <w:t>(UBC-1994):</w:t>
      </w:r>
    </w:p>
    <w:p w14:paraId="08C5332A" w14:textId="77777777" w:rsidR="00F56BD0" w:rsidRDefault="00F850B9">
      <w:pPr>
        <w:pStyle w:val="ListParagraph"/>
        <w:numPr>
          <w:ilvl w:val="3"/>
          <w:numId w:val="8"/>
        </w:numPr>
        <w:tabs>
          <w:tab w:val="left" w:pos="2599"/>
          <w:tab w:val="left" w:pos="2600"/>
        </w:tabs>
        <w:spacing w:line="252" w:lineRule="exact"/>
      </w:pPr>
      <w:r>
        <w:t>19-1 - Portland</w:t>
      </w:r>
      <w:r>
        <w:rPr>
          <w:spacing w:val="-1"/>
        </w:rPr>
        <w:t xml:space="preserve"> </w:t>
      </w:r>
      <w:r>
        <w:t>Cement.</w:t>
      </w:r>
    </w:p>
    <w:p w14:paraId="104876FA" w14:textId="77777777" w:rsidR="00F56BD0" w:rsidRDefault="00F850B9">
      <w:pPr>
        <w:pStyle w:val="ListParagraph"/>
        <w:numPr>
          <w:ilvl w:val="3"/>
          <w:numId w:val="8"/>
        </w:numPr>
        <w:tabs>
          <w:tab w:val="left" w:pos="2599"/>
          <w:tab w:val="left" w:pos="2600"/>
        </w:tabs>
        <w:spacing w:line="252" w:lineRule="exact"/>
      </w:pPr>
      <w:r>
        <w:t>21-11 - Masonry</w:t>
      </w:r>
      <w:r>
        <w:rPr>
          <w:spacing w:val="-1"/>
        </w:rPr>
        <w:t xml:space="preserve"> </w:t>
      </w:r>
      <w:r>
        <w:t>Cement.</w:t>
      </w:r>
    </w:p>
    <w:p w14:paraId="47090872" w14:textId="77777777" w:rsidR="00F56BD0" w:rsidRDefault="00F850B9">
      <w:pPr>
        <w:pStyle w:val="ListParagraph"/>
        <w:numPr>
          <w:ilvl w:val="3"/>
          <w:numId w:val="8"/>
        </w:numPr>
        <w:tabs>
          <w:tab w:val="left" w:pos="2599"/>
          <w:tab w:val="left" w:pos="2600"/>
        </w:tabs>
        <w:spacing w:line="252" w:lineRule="exact"/>
      </w:pPr>
      <w:r>
        <w:t>21-13 - Hydrated Lime for Masonry</w:t>
      </w:r>
      <w:r>
        <w:rPr>
          <w:spacing w:val="-2"/>
        </w:rPr>
        <w:t xml:space="preserve"> </w:t>
      </w:r>
      <w:r>
        <w:t>Purposes.</w:t>
      </w:r>
    </w:p>
    <w:p w14:paraId="4095DD06" w14:textId="77777777" w:rsidR="00F56BD0" w:rsidRDefault="00F850B9">
      <w:pPr>
        <w:pStyle w:val="ListParagraph"/>
        <w:numPr>
          <w:ilvl w:val="3"/>
          <w:numId w:val="8"/>
        </w:numPr>
        <w:tabs>
          <w:tab w:val="left" w:pos="2599"/>
          <w:tab w:val="left" w:pos="2600"/>
        </w:tabs>
        <w:spacing w:line="252" w:lineRule="exact"/>
      </w:pPr>
      <w:r>
        <w:t>21-14 - Mortar</w:t>
      </w:r>
      <w:r>
        <w:rPr>
          <w:spacing w:val="-1"/>
        </w:rPr>
        <w:t xml:space="preserve"> </w:t>
      </w:r>
      <w:r>
        <w:t>Cement.</w:t>
      </w:r>
    </w:p>
    <w:p w14:paraId="504D0054" w14:textId="77777777" w:rsidR="00F56BD0" w:rsidRDefault="00F850B9">
      <w:pPr>
        <w:pStyle w:val="ListParagraph"/>
        <w:numPr>
          <w:ilvl w:val="3"/>
          <w:numId w:val="8"/>
        </w:numPr>
        <w:tabs>
          <w:tab w:val="left" w:pos="2599"/>
          <w:tab w:val="left" w:pos="2600"/>
        </w:tabs>
        <w:spacing w:line="252" w:lineRule="exact"/>
      </w:pPr>
      <w:r>
        <w:t>21-15 - Mortar for Unit</w:t>
      </w:r>
      <w:r>
        <w:rPr>
          <w:spacing w:val="-1"/>
        </w:rPr>
        <w:t xml:space="preserve"> </w:t>
      </w:r>
      <w:r>
        <w:t>Masonry.</w:t>
      </w:r>
    </w:p>
    <w:p w14:paraId="3512657E" w14:textId="77777777" w:rsidR="00F56BD0" w:rsidRDefault="00F850B9">
      <w:pPr>
        <w:pStyle w:val="ListParagraph"/>
        <w:numPr>
          <w:ilvl w:val="3"/>
          <w:numId w:val="8"/>
        </w:numPr>
        <w:tabs>
          <w:tab w:val="left" w:pos="2599"/>
          <w:tab w:val="left" w:pos="2600"/>
        </w:tabs>
        <w:spacing w:line="252" w:lineRule="exact"/>
      </w:pPr>
      <w:r>
        <w:t>21-18 - Sampling and Testing</w:t>
      </w:r>
      <w:r>
        <w:rPr>
          <w:spacing w:val="-1"/>
        </w:rPr>
        <w:t xml:space="preserve"> </w:t>
      </w:r>
      <w:r>
        <w:t>Grout.</w:t>
      </w:r>
    </w:p>
    <w:p w14:paraId="1DCC577C" w14:textId="77777777" w:rsidR="00F56BD0" w:rsidRDefault="00F850B9">
      <w:pPr>
        <w:pStyle w:val="ListParagraph"/>
        <w:numPr>
          <w:ilvl w:val="3"/>
          <w:numId w:val="8"/>
        </w:numPr>
        <w:tabs>
          <w:tab w:val="left" w:pos="2599"/>
          <w:tab w:val="left" w:pos="2600"/>
        </w:tabs>
        <w:spacing w:line="252" w:lineRule="exact"/>
      </w:pPr>
      <w:r>
        <w:t>21-19 - Grout for</w:t>
      </w:r>
      <w:r>
        <w:rPr>
          <w:spacing w:val="-1"/>
        </w:rPr>
        <w:t xml:space="preserve"> </w:t>
      </w:r>
      <w:r>
        <w:t>Masonry.</w:t>
      </w:r>
    </w:p>
    <w:p w14:paraId="4344F92D" w14:textId="77777777" w:rsidR="00F56BD0" w:rsidRDefault="00F56BD0">
      <w:pPr>
        <w:pStyle w:val="BodyText"/>
        <w:spacing w:before="10"/>
        <w:rPr>
          <w:sz w:val="21"/>
        </w:rPr>
      </w:pPr>
    </w:p>
    <w:p w14:paraId="481817FA" w14:textId="77777777" w:rsidR="00F56BD0" w:rsidRDefault="00F850B9">
      <w:pPr>
        <w:pStyle w:val="ListParagraph"/>
        <w:numPr>
          <w:ilvl w:val="2"/>
          <w:numId w:val="8"/>
        </w:numPr>
        <w:tabs>
          <w:tab w:val="left" w:pos="1881"/>
        </w:tabs>
        <w:ind w:left="1879" w:right="438" w:hanging="720"/>
        <w:jc w:val="both"/>
      </w:pPr>
      <w:r>
        <w:t>International Masonry Industry All-Weather Council (IMIAC): Recommended Practices and Guide Specifications for Cold Weather Masonry</w:t>
      </w:r>
      <w:r>
        <w:rPr>
          <w:spacing w:val="-1"/>
        </w:rPr>
        <w:t xml:space="preserve"> </w:t>
      </w:r>
      <w:r>
        <w:t>Construction.</w:t>
      </w:r>
    </w:p>
    <w:p w14:paraId="5F5CA97C" w14:textId="77777777" w:rsidR="00F56BD0" w:rsidRDefault="00F56BD0">
      <w:pPr>
        <w:pStyle w:val="BodyText"/>
        <w:spacing w:before="7"/>
        <w:rPr>
          <w:sz w:val="21"/>
        </w:rPr>
      </w:pPr>
    </w:p>
    <w:p w14:paraId="00DEE7D2" w14:textId="77777777" w:rsidR="00F56BD0" w:rsidRDefault="00F850B9">
      <w:pPr>
        <w:pStyle w:val="ListParagraph"/>
        <w:numPr>
          <w:ilvl w:val="1"/>
          <w:numId w:val="8"/>
        </w:numPr>
        <w:tabs>
          <w:tab w:val="left" w:pos="1158"/>
          <w:tab w:val="left" w:pos="1159"/>
        </w:tabs>
        <w:spacing w:before="1"/>
      </w:pPr>
      <w:r>
        <w:t>SYSTEM</w:t>
      </w:r>
      <w:r>
        <w:rPr>
          <w:spacing w:val="-1"/>
        </w:rPr>
        <w:t xml:space="preserve"> </w:t>
      </w:r>
      <w:r>
        <w:t>DESCRIPTION</w:t>
      </w:r>
    </w:p>
    <w:p w14:paraId="02701ABD" w14:textId="77777777" w:rsidR="00F56BD0" w:rsidRDefault="00F56BD0">
      <w:pPr>
        <w:pStyle w:val="BodyText"/>
        <w:spacing w:before="9"/>
        <w:rPr>
          <w:sz w:val="21"/>
        </w:rPr>
      </w:pPr>
    </w:p>
    <w:p w14:paraId="21BE8806" w14:textId="77777777" w:rsidR="00F56BD0" w:rsidRDefault="00F850B9">
      <w:pPr>
        <w:pStyle w:val="ListParagraph"/>
        <w:numPr>
          <w:ilvl w:val="2"/>
          <w:numId w:val="8"/>
        </w:numPr>
        <w:tabs>
          <w:tab w:val="left" w:pos="1881"/>
        </w:tabs>
        <w:ind w:left="1879" w:right="438" w:hanging="720"/>
        <w:jc w:val="both"/>
      </w:pPr>
      <w:r>
        <w:t>Performance Requirements: Admixture provided in both the masonry units and the mortar shall constitute a complete integral water repellent system for exterior above grade</w:t>
      </w:r>
      <w:r>
        <w:rPr>
          <w:spacing w:val="-3"/>
        </w:rPr>
        <w:t xml:space="preserve"> </w:t>
      </w:r>
      <w:r>
        <w:t>walls.</w:t>
      </w:r>
    </w:p>
    <w:p w14:paraId="25751878" w14:textId="77777777" w:rsidR="00F56BD0" w:rsidRDefault="00F850B9">
      <w:pPr>
        <w:pStyle w:val="ListParagraph"/>
        <w:numPr>
          <w:ilvl w:val="3"/>
          <w:numId w:val="8"/>
        </w:numPr>
        <w:tabs>
          <w:tab w:val="left" w:pos="2601"/>
        </w:tabs>
        <w:ind w:left="2600" w:right="438" w:hanging="721"/>
        <w:jc w:val="both"/>
      </w:pPr>
      <w:r>
        <w:t>Admixture shall leave the finished surfaces water repellent and shall not alter the natural texture or color of the masonry units and</w:t>
      </w:r>
      <w:r>
        <w:rPr>
          <w:spacing w:val="-1"/>
        </w:rPr>
        <w:t xml:space="preserve"> </w:t>
      </w:r>
      <w:r>
        <w:t>mortar.</w:t>
      </w:r>
    </w:p>
    <w:p w14:paraId="18388D53" w14:textId="77777777" w:rsidR="00F56BD0" w:rsidRDefault="00F850B9">
      <w:pPr>
        <w:pStyle w:val="ListParagraph"/>
        <w:numPr>
          <w:ilvl w:val="3"/>
          <w:numId w:val="8"/>
        </w:numPr>
        <w:tabs>
          <w:tab w:val="left" w:pos="2599"/>
          <w:tab w:val="left" w:pos="2601"/>
        </w:tabs>
        <w:ind w:left="2600" w:right="438" w:hanging="721"/>
      </w:pPr>
      <w:r>
        <w:t>Admixture shall provide wind driven rain resistance as measured by ASTM</w:t>
      </w:r>
      <w:r>
        <w:rPr>
          <w:spacing w:val="-1"/>
        </w:rPr>
        <w:t xml:space="preserve"> </w:t>
      </w:r>
      <w:r>
        <w:t>E514.</w:t>
      </w:r>
    </w:p>
    <w:p w14:paraId="4C925D31" w14:textId="77777777" w:rsidR="00F56BD0" w:rsidRDefault="00F850B9">
      <w:pPr>
        <w:pStyle w:val="ListParagraph"/>
        <w:numPr>
          <w:ilvl w:val="3"/>
          <w:numId w:val="8"/>
        </w:numPr>
        <w:tabs>
          <w:tab w:val="left" w:pos="2599"/>
          <w:tab w:val="left" w:pos="2600"/>
        </w:tabs>
        <w:ind w:left="2600" w:right="438" w:hanging="721"/>
      </w:pPr>
      <w:r>
        <w:t>Bond strength as determined by ASTM E 72 shall not be reduced by the use of the water-repellent</w:t>
      </w:r>
      <w:r>
        <w:rPr>
          <w:spacing w:val="-4"/>
        </w:rPr>
        <w:t xml:space="preserve"> </w:t>
      </w:r>
      <w:r>
        <w:t>admixture.</w:t>
      </w:r>
    </w:p>
    <w:p w14:paraId="260DED31" w14:textId="77777777" w:rsidR="00F56BD0" w:rsidRDefault="00F56BD0">
      <w:pPr>
        <w:pStyle w:val="BodyText"/>
        <w:rPr>
          <w:sz w:val="21"/>
        </w:rPr>
      </w:pPr>
    </w:p>
    <w:p w14:paraId="7F513E6C" w14:textId="77777777" w:rsidR="00F56BD0" w:rsidRDefault="00F850B9">
      <w:pPr>
        <w:pStyle w:val="ListParagraph"/>
        <w:numPr>
          <w:ilvl w:val="1"/>
          <w:numId w:val="8"/>
        </w:numPr>
        <w:tabs>
          <w:tab w:val="left" w:pos="1159"/>
          <w:tab w:val="left" w:pos="1160"/>
        </w:tabs>
        <w:spacing w:before="1"/>
        <w:ind w:left="1159" w:hanging="720"/>
      </w:pPr>
      <w:r>
        <w:t>SUBMITTALS</w:t>
      </w:r>
    </w:p>
    <w:p w14:paraId="6AD4BC54" w14:textId="77777777" w:rsidR="00F56BD0" w:rsidRDefault="00F56BD0">
      <w:pPr>
        <w:pStyle w:val="BodyText"/>
        <w:spacing w:before="9"/>
        <w:rPr>
          <w:sz w:val="21"/>
        </w:rPr>
      </w:pPr>
    </w:p>
    <w:p w14:paraId="7E49CF88" w14:textId="77777777" w:rsidR="00F56BD0" w:rsidRDefault="00F850B9">
      <w:pPr>
        <w:pStyle w:val="ListParagraph"/>
        <w:numPr>
          <w:ilvl w:val="2"/>
          <w:numId w:val="8"/>
        </w:numPr>
        <w:tabs>
          <w:tab w:val="left" w:pos="1881"/>
        </w:tabs>
        <w:ind w:left="1879" w:right="438" w:hanging="720"/>
        <w:jc w:val="both"/>
      </w:pPr>
      <w:r>
        <w:t>Submit mix designs and samples to the Architect for approval prior to delivering materials to the site or commencing the work in this section [in accordance with Section</w:t>
      </w:r>
      <w:r>
        <w:rPr>
          <w:spacing w:val="-1"/>
        </w:rPr>
        <w:t xml:space="preserve"> </w:t>
      </w:r>
      <w:r>
        <w:t>01300].</w:t>
      </w:r>
    </w:p>
    <w:p w14:paraId="70AB9FB2" w14:textId="77777777" w:rsidR="00F56BD0" w:rsidRDefault="00F850B9">
      <w:pPr>
        <w:pStyle w:val="ListParagraph"/>
        <w:numPr>
          <w:ilvl w:val="3"/>
          <w:numId w:val="8"/>
        </w:numPr>
        <w:tabs>
          <w:tab w:val="left" w:pos="2599"/>
          <w:tab w:val="left" w:pos="2600"/>
          <w:tab w:val="left" w:pos="4820"/>
        </w:tabs>
        <w:ind w:left="2600" w:right="439" w:hanging="721"/>
      </w:pPr>
      <w:r>
        <w:t>Mortar Mix Design: Furnish in accordance with ASTM C270.</w:t>
      </w:r>
    </w:p>
    <w:p w14:paraId="031A6348" w14:textId="77777777" w:rsidR="00F56BD0" w:rsidRDefault="00F56BD0">
      <w:pPr>
        <w:sectPr w:rsidR="00F56BD0">
          <w:pgSz w:w="12240" w:h="15840"/>
          <w:pgMar w:top="1500" w:right="1720" w:bottom="2600" w:left="1720" w:header="0" w:footer="2414" w:gutter="0"/>
          <w:cols w:space="720"/>
        </w:sectPr>
      </w:pPr>
    </w:p>
    <w:p w14:paraId="265F7F20" w14:textId="77777777" w:rsidR="00F56BD0" w:rsidRDefault="00F56BD0">
      <w:pPr>
        <w:pStyle w:val="BodyText"/>
        <w:rPr>
          <w:sz w:val="20"/>
        </w:rPr>
      </w:pPr>
    </w:p>
    <w:p w14:paraId="389CAA6C" w14:textId="77777777" w:rsidR="00F56BD0" w:rsidRDefault="00F56BD0">
      <w:pPr>
        <w:pStyle w:val="BodyText"/>
        <w:spacing w:before="1"/>
        <w:rPr>
          <w:sz w:val="29"/>
        </w:rPr>
      </w:pPr>
    </w:p>
    <w:p w14:paraId="6D42B9C3" w14:textId="77777777" w:rsidR="00F56BD0" w:rsidRDefault="00F850B9">
      <w:pPr>
        <w:pStyle w:val="ListParagraph"/>
        <w:numPr>
          <w:ilvl w:val="3"/>
          <w:numId w:val="8"/>
        </w:numPr>
        <w:tabs>
          <w:tab w:val="left" w:pos="2600"/>
        </w:tabs>
        <w:spacing w:before="93"/>
        <w:ind w:left="2600" w:right="438"/>
        <w:jc w:val="both"/>
      </w:pPr>
      <w:r>
        <w:t>Grout Mix Design: Furnished by either the supplier of grout or an independent testing laboratory. [Submit comprehensive strength data with mix design</w:t>
      </w:r>
      <w:r>
        <w:rPr>
          <w:spacing w:val="-7"/>
        </w:rPr>
        <w:t xml:space="preserve"> </w:t>
      </w:r>
      <w:r>
        <w:t>submittals.]</w:t>
      </w:r>
    </w:p>
    <w:p w14:paraId="33DD6773" w14:textId="77777777" w:rsidR="00F56BD0" w:rsidRDefault="00F850B9">
      <w:pPr>
        <w:pStyle w:val="ListParagraph"/>
        <w:numPr>
          <w:ilvl w:val="3"/>
          <w:numId w:val="8"/>
        </w:numPr>
        <w:tabs>
          <w:tab w:val="left" w:pos="2601"/>
        </w:tabs>
        <w:ind w:left="2600" w:right="438"/>
        <w:jc w:val="both"/>
      </w:pPr>
      <w:r>
        <w:t>Samples: Mortar color channels for selection by the Architect.</w:t>
      </w:r>
    </w:p>
    <w:p w14:paraId="4FD6791F" w14:textId="77777777" w:rsidR="00F56BD0" w:rsidRDefault="00F850B9">
      <w:pPr>
        <w:pStyle w:val="ListParagraph"/>
        <w:numPr>
          <w:ilvl w:val="3"/>
          <w:numId w:val="8"/>
        </w:numPr>
        <w:tabs>
          <w:tab w:val="left" w:pos="2599"/>
          <w:tab w:val="left" w:pos="2600"/>
        </w:tabs>
        <w:spacing w:line="251" w:lineRule="exact"/>
        <w:ind w:hanging="719"/>
      </w:pPr>
      <w:r>
        <w:t>Product</w:t>
      </w:r>
      <w:r>
        <w:rPr>
          <w:spacing w:val="-1"/>
        </w:rPr>
        <w:t xml:space="preserve"> </w:t>
      </w:r>
      <w:r>
        <w:t>Data:</w:t>
      </w:r>
    </w:p>
    <w:p w14:paraId="71F18C00" w14:textId="77777777" w:rsidR="00F56BD0" w:rsidRDefault="00F850B9">
      <w:pPr>
        <w:pStyle w:val="ListParagraph"/>
        <w:numPr>
          <w:ilvl w:val="4"/>
          <w:numId w:val="8"/>
        </w:numPr>
        <w:tabs>
          <w:tab w:val="left" w:pos="3321"/>
        </w:tabs>
        <w:ind w:right="438" w:hanging="720"/>
        <w:jc w:val="both"/>
      </w:pPr>
      <w:r>
        <w:t>Submit current instructions stating the actual quantities of water repellent material required to meet the warranty</w:t>
      </w:r>
      <w:r>
        <w:rPr>
          <w:spacing w:val="-1"/>
        </w:rPr>
        <w:t xml:space="preserve"> </w:t>
      </w:r>
      <w:r>
        <w:t>requirements.</w:t>
      </w:r>
    </w:p>
    <w:p w14:paraId="5A94D1DC" w14:textId="77777777" w:rsidR="00F56BD0" w:rsidRDefault="00F850B9">
      <w:pPr>
        <w:pStyle w:val="ListParagraph"/>
        <w:numPr>
          <w:ilvl w:val="4"/>
          <w:numId w:val="8"/>
        </w:numPr>
        <w:tabs>
          <w:tab w:val="left" w:pos="3321"/>
        </w:tabs>
        <w:ind w:right="437" w:hanging="720"/>
        <w:jc w:val="both"/>
      </w:pPr>
      <w:r>
        <w:t>Submit test report data substantiating compliance with specified performance</w:t>
      </w:r>
      <w:r>
        <w:rPr>
          <w:spacing w:val="-2"/>
        </w:rPr>
        <w:t xml:space="preserve"> </w:t>
      </w:r>
      <w:r>
        <w:t>requirements.</w:t>
      </w:r>
    </w:p>
    <w:p w14:paraId="1A43DA7D" w14:textId="77777777" w:rsidR="00F56BD0" w:rsidRDefault="00F56BD0">
      <w:pPr>
        <w:pStyle w:val="BodyText"/>
        <w:spacing w:before="2"/>
        <w:rPr>
          <w:sz w:val="21"/>
        </w:rPr>
      </w:pPr>
    </w:p>
    <w:p w14:paraId="3821A0A9" w14:textId="77777777" w:rsidR="00F56BD0" w:rsidRDefault="00F850B9">
      <w:pPr>
        <w:pStyle w:val="ListParagraph"/>
        <w:numPr>
          <w:ilvl w:val="2"/>
          <w:numId w:val="8"/>
        </w:numPr>
        <w:tabs>
          <w:tab w:val="left" w:pos="1880"/>
          <w:tab w:val="left" w:pos="1881"/>
        </w:tabs>
        <w:ind w:right="438"/>
      </w:pPr>
      <w:r>
        <w:t>Submit warranty for mortar with integral water repellent admixture in accordance with Section</w:t>
      </w:r>
      <w:r>
        <w:rPr>
          <w:spacing w:val="-1"/>
        </w:rPr>
        <w:t xml:space="preserve"> </w:t>
      </w:r>
      <w:r>
        <w:t>01700.</w:t>
      </w:r>
    </w:p>
    <w:p w14:paraId="7D1D5685" w14:textId="77777777" w:rsidR="00F56BD0" w:rsidRDefault="00F56BD0">
      <w:pPr>
        <w:pStyle w:val="BodyText"/>
        <w:spacing w:before="8"/>
        <w:rPr>
          <w:sz w:val="21"/>
        </w:rPr>
      </w:pPr>
    </w:p>
    <w:p w14:paraId="698D386E" w14:textId="77777777" w:rsidR="00F56BD0" w:rsidRDefault="00F850B9">
      <w:pPr>
        <w:pStyle w:val="ListParagraph"/>
        <w:numPr>
          <w:ilvl w:val="1"/>
          <w:numId w:val="8"/>
        </w:numPr>
        <w:tabs>
          <w:tab w:val="left" w:pos="1158"/>
          <w:tab w:val="left" w:pos="1159"/>
        </w:tabs>
        <w:spacing w:before="1"/>
      </w:pPr>
      <w:r>
        <w:t>QUALITY</w:t>
      </w:r>
      <w:r>
        <w:rPr>
          <w:spacing w:val="-1"/>
        </w:rPr>
        <w:t xml:space="preserve"> </w:t>
      </w:r>
      <w:r>
        <w:t>ASSURANCE</w:t>
      </w:r>
    </w:p>
    <w:p w14:paraId="69BAC793" w14:textId="77777777" w:rsidR="00F56BD0" w:rsidRDefault="00F56BD0">
      <w:pPr>
        <w:pStyle w:val="BodyText"/>
        <w:spacing w:before="9"/>
        <w:rPr>
          <w:sz w:val="21"/>
        </w:rPr>
      </w:pPr>
    </w:p>
    <w:p w14:paraId="3D8736A8" w14:textId="77777777" w:rsidR="00F56BD0" w:rsidRDefault="00F850B9">
      <w:pPr>
        <w:pStyle w:val="ListParagraph"/>
        <w:numPr>
          <w:ilvl w:val="2"/>
          <w:numId w:val="8"/>
        </w:numPr>
        <w:tabs>
          <w:tab w:val="left" w:pos="1880"/>
          <w:tab w:val="left" w:pos="1881"/>
        </w:tabs>
        <w:spacing w:line="252" w:lineRule="exact"/>
      </w:pPr>
      <w:r>
        <w:t>Qualifications:</w:t>
      </w:r>
    </w:p>
    <w:p w14:paraId="0748A639" w14:textId="77777777" w:rsidR="00F56BD0" w:rsidRDefault="00F850B9">
      <w:pPr>
        <w:pStyle w:val="ListParagraph"/>
        <w:numPr>
          <w:ilvl w:val="3"/>
          <w:numId w:val="8"/>
        </w:numPr>
        <w:tabs>
          <w:tab w:val="left" w:pos="2601"/>
        </w:tabs>
        <w:ind w:left="2600" w:right="437"/>
        <w:jc w:val="both"/>
      </w:pPr>
      <w:r>
        <w:t>Water Repellent Manufacturer: Engaged in producing materials with a satisfactory performance record for at least 5</w:t>
      </w:r>
      <w:r>
        <w:rPr>
          <w:spacing w:val="-1"/>
        </w:rPr>
        <w:t xml:space="preserve"> </w:t>
      </w:r>
      <w:r>
        <w:t>years.</w:t>
      </w:r>
    </w:p>
    <w:p w14:paraId="091D8E5C" w14:textId="77777777" w:rsidR="00F56BD0" w:rsidRDefault="00F56BD0">
      <w:pPr>
        <w:pStyle w:val="BodyText"/>
        <w:spacing w:before="7"/>
        <w:rPr>
          <w:sz w:val="21"/>
        </w:rPr>
      </w:pPr>
    </w:p>
    <w:p w14:paraId="4DEB14FF" w14:textId="77777777" w:rsidR="00F56BD0" w:rsidRDefault="00F850B9">
      <w:pPr>
        <w:pStyle w:val="ListParagraph"/>
        <w:numPr>
          <w:ilvl w:val="2"/>
          <w:numId w:val="8"/>
        </w:numPr>
        <w:tabs>
          <w:tab w:val="left" w:pos="1880"/>
          <w:tab w:val="left" w:pos="1881"/>
          <w:tab w:val="left" w:pos="4860"/>
        </w:tabs>
        <w:ind w:right="439"/>
      </w:pPr>
      <w:r>
        <w:t>Pre-Installation</w:t>
      </w:r>
      <w:r>
        <w:rPr>
          <w:spacing w:val="40"/>
        </w:rPr>
        <w:t xml:space="preserve"> </w:t>
      </w:r>
      <w:r>
        <w:t>Conference: See Section 04220: Concrete Unit Masonry for information concerning pre-installation</w:t>
      </w:r>
      <w:r>
        <w:rPr>
          <w:spacing w:val="-6"/>
        </w:rPr>
        <w:t xml:space="preserve"> </w:t>
      </w:r>
      <w:r>
        <w:t>conference.</w:t>
      </w:r>
    </w:p>
    <w:p w14:paraId="4E914F9B" w14:textId="77777777" w:rsidR="00F56BD0" w:rsidRDefault="00F56BD0">
      <w:pPr>
        <w:pStyle w:val="BodyText"/>
        <w:spacing w:before="8"/>
        <w:rPr>
          <w:sz w:val="21"/>
        </w:rPr>
      </w:pPr>
    </w:p>
    <w:p w14:paraId="37A7C666" w14:textId="77777777" w:rsidR="00F56BD0" w:rsidRDefault="00F850B9">
      <w:pPr>
        <w:pStyle w:val="ListParagraph"/>
        <w:numPr>
          <w:ilvl w:val="1"/>
          <w:numId w:val="8"/>
        </w:numPr>
        <w:tabs>
          <w:tab w:val="left" w:pos="1158"/>
          <w:tab w:val="left" w:pos="1159"/>
        </w:tabs>
        <w:spacing w:before="1"/>
      </w:pPr>
      <w:r>
        <w:t>DELIVERY, STORAGE, AND</w:t>
      </w:r>
      <w:r>
        <w:rPr>
          <w:spacing w:val="-2"/>
        </w:rPr>
        <w:t xml:space="preserve"> </w:t>
      </w:r>
      <w:r>
        <w:t>HANDLING</w:t>
      </w:r>
    </w:p>
    <w:p w14:paraId="3A730FC5" w14:textId="77777777" w:rsidR="00F56BD0" w:rsidRDefault="00F56BD0">
      <w:pPr>
        <w:pStyle w:val="BodyText"/>
        <w:spacing w:before="9"/>
        <w:rPr>
          <w:sz w:val="21"/>
        </w:rPr>
      </w:pPr>
    </w:p>
    <w:p w14:paraId="6B30D4CD" w14:textId="77777777" w:rsidR="00F56BD0" w:rsidRDefault="00F850B9">
      <w:pPr>
        <w:pStyle w:val="ListParagraph"/>
        <w:numPr>
          <w:ilvl w:val="2"/>
          <w:numId w:val="8"/>
        </w:numPr>
        <w:tabs>
          <w:tab w:val="left" w:pos="1880"/>
          <w:tab w:val="left" w:pos="1881"/>
        </w:tabs>
        <w:ind w:right="437"/>
      </w:pPr>
      <w:r>
        <w:t>Storage and Protection: Cementitious materials shall be stored off the ground, under cover and shall be kept</w:t>
      </w:r>
      <w:r>
        <w:rPr>
          <w:spacing w:val="-2"/>
        </w:rPr>
        <w:t xml:space="preserve"> </w:t>
      </w:r>
      <w:r>
        <w:t>dry.</w:t>
      </w:r>
    </w:p>
    <w:p w14:paraId="4B60AD50" w14:textId="77777777" w:rsidR="00F56BD0" w:rsidRDefault="00F56BD0">
      <w:pPr>
        <w:pStyle w:val="BodyText"/>
        <w:spacing w:before="9"/>
        <w:rPr>
          <w:sz w:val="21"/>
        </w:rPr>
      </w:pPr>
    </w:p>
    <w:p w14:paraId="56E5C52E" w14:textId="77777777" w:rsidR="00F56BD0" w:rsidRDefault="00F850B9">
      <w:pPr>
        <w:pStyle w:val="ListParagraph"/>
        <w:numPr>
          <w:ilvl w:val="2"/>
          <w:numId w:val="8"/>
        </w:numPr>
        <w:tabs>
          <w:tab w:val="left" w:pos="1881"/>
        </w:tabs>
        <w:ind w:right="437"/>
        <w:jc w:val="both"/>
      </w:pPr>
      <w:r>
        <w:t>Packing and Shipping: Mortar admixture shall be delivered to the job site in manufacturer's original containers with seals unbroken and labeled with manufacturer's batch</w:t>
      </w:r>
      <w:r>
        <w:rPr>
          <w:spacing w:val="-2"/>
        </w:rPr>
        <w:t xml:space="preserve"> </w:t>
      </w:r>
      <w:r>
        <w:t>number.</w:t>
      </w:r>
    </w:p>
    <w:p w14:paraId="47CA5DDC" w14:textId="77777777" w:rsidR="00F56BD0" w:rsidRDefault="00F56BD0">
      <w:pPr>
        <w:pStyle w:val="BodyText"/>
        <w:spacing w:before="7"/>
        <w:rPr>
          <w:sz w:val="21"/>
        </w:rPr>
      </w:pPr>
    </w:p>
    <w:p w14:paraId="397FAD32" w14:textId="77777777" w:rsidR="00F56BD0" w:rsidRDefault="00F850B9">
      <w:pPr>
        <w:pStyle w:val="ListParagraph"/>
        <w:numPr>
          <w:ilvl w:val="2"/>
          <w:numId w:val="8"/>
        </w:numPr>
        <w:tabs>
          <w:tab w:val="left" w:pos="1880"/>
          <w:tab w:val="left" w:pos="1881"/>
        </w:tabs>
        <w:spacing w:line="252" w:lineRule="exact"/>
      </w:pPr>
      <w:r>
        <w:t>Storage and</w:t>
      </w:r>
      <w:r>
        <w:rPr>
          <w:spacing w:val="-1"/>
        </w:rPr>
        <w:t xml:space="preserve"> </w:t>
      </w:r>
      <w:r>
        <w:t>Protection:</w:t>
      </w:r>
    </w:p>
    <w:p w14:paraId="72241CB2" w14:textId="77777777" w:rsidR="00F56BD0" w:rsidRDefault="00F850B9">
      <w:pPr>
        <w:pStyle w:val="ListParagraph"/>
        <w:numPr>
          <w:ilvl w:val="3"/>
          <w:numId w:val="8"/>
        </w:numPr>
        <w:tabs>
          <w:tab w:val="left" w:pos="2601"/>
        </w:tabs>
        <w:ind w:left="2600" w:right="437"/>
        <w:jc w:val="both"/>
      </w:pPr>
      <w:r>
        <w:t>Store materials in original, unopened containers in compliance with manufacturer's printed</w:t>
      </w:r>
      <w:r>
        <w:rPr>
          <w:spacing w:val="-3"/>
        </w:rPr>
        <w:t xml:space="preserve"> </w:t>
      </w:r>
      <w:r>
        <w:t>instructions.</w:t>
      </w:r>
    </w:p>
    <w:p w14:paraId="6E6DC814" w14:textId="77777777" w:rsidR="00F56BD0" w:rsidRDefault="00F850B9">
      <w:pPr>
        <w:pStyle w:val="ListParagraph"/>
        <w:numPr>
          <w:ilvl w:val="3"/>
          <w:numId w:val="8"/>
        </w:numPr>
        <w:tabs>
          <w:tab w:val="left" w:pos="2601"/>
        </w:tabs>
        <w:ind w:left="2600" w:right="438"/>
        <w:jc w:val="both"/>
      </w:pPr>
      <w:r>
        <w:t>Do not store in areas where temperature will fall below 20 degrees</w:t>
      </w:r>
      <w:r>
        <w:rPr>
          <w:spacing w:val="-1"/>
        </w:rPr>
        <w:t xml:space="preserve"> </w:t>
      </w:r>
      <w:r>
        <w:t>F.</w:t>
      </w:r>
    </w:p>
    <w:p w14:paraId="04A1AB5E" w14:textId="77777777" w:rsidR="00F56BD0" w:rsidRDefault="00F56BD0">
      <w:pPr>
        <w:pStyle w:val="BodyText"/>
        <w:spacing w:before="6"/>
        <w:rPr>
          <w:sz w:val="21"/>
        </w:rPr>
      </w:pPr>
    </w:p>
    <w:p w14:paraId="4937F19E" w14:textId="77777777" w:rsidR="00F56BD0" w:rsidRDefault="00F850B9">
      <w:pPr>
        <w:pStyle w:val="ListParagraph"/>
        <w:numPr>
          <w:ilvl w:val="1"/>
          <w:numId w:val="8"/>
        </w:numPr>
        <w:tabs>
          <w:tab w:val="left" w:pos="1158"/>
          <w:tab w:val="left" w:pos="1160"/>
        </w:tabs>
        <w:ind w:left="1159" w:hanging="720"/>
      </w:pPr>
      <w:r>
        <w:t>PROJECT/SITE</w:t>
      </w:r>
      <w:r>
        <w:rPr>
          <w:spacing w:val="-1"/>
        </w:rPr>
        <w:t xml:space="preserve"> </w:t>
      </w:r>
      <w:r>
        <w:t>CONDITIONS</w:t>
      </w:r>
    </w:p>
    <w:p w14:paraId="023D0448" w14:textId="77777777" w:rsidR="00F56BD0" w:rsidRDefault="00F56BD0">
      <w:pPr>
        <w:sectPr w:rsidR="00F56BD0">
          <w:pgSz w:w="12240" w:h="15840"/>
          <w:pgMar w:top="1500" w:right="1720" w:bottom="2600" w:left="1720" w:header="0" w:footer="2414" w:gutter="0"/>
          <w:cols w:space="720"/>
        </w:sectPr>
      </w:pPr>
    </w:p>
    <w:p w14:paraId="79D9F560" w14:textId="77777777" w:rsidR="00F56BD0" w:rsidRDefault="00F56BD0">
      <w:pPr>
        <w:pStyle w:val="BodyText"/>
        <w:rPr>
          <w:sz w:val="20"/>
        </w:rPr>
      </w:pPr>
    </w:p>
    <w:p w14:paraId="39A75F0F" w14:textId="77777777" w:rsidR="00F56BD0" w:rsidRDefault="00F56BD0">
      <w:pPr>
        <w:pStyle w:val="BodyText"/>
        <w:spacing w:before="1"/>
        <w:rPr>
          <w:sz w:val="29"/>
        </w:rPr>
      </w:pPr>
    </w:p>
    <w:p w14:paraId="64F6A4AE" w14:textId="77777777" w:rsidR="00F56BD0" w:rsidRDefault="00F850B9">
      <w:pPr>
        <w:pStyle w:val="ListParagraph"/>
        <w:numPr>
          <w:ilvl w:val="2"/>
          <w:numId w:val="8"/>
        </w:numPr>
        <w:tabs>
          <w:tab w:val="left" w:pos="1880"/>
          <w:tab w:val="left" w:pos="1881"/>
        </w:tabs>
        <w:spacing w:before="93" w:line="252" w:lineRule="exact"/>
        <w:ind w:hanging="720"/>
      </w:pPr>
      <w:r>
        <w:t>Environmental</w:t>
      </w:r>
      <w:r>
        <w:rPr>
          <w:spacing w:val="-1"/>
        </w:rPr>
        <w:t xml:space="preserve"> </w:t>
      </w:r>
      <w:r>
        <w:t>Requirements:</w:t>
      </w:r>
    </w:p>
    <w:p w14:paraId="65188611" w14:textId="77777777" w:rsidR="00F56BD0" w:rsidRDefault="00F850B9">
      <w:pPr>
        <w:pStyle w:val="ListParagraph"/>
        <w:numPr>
          <w:ilvl w:val="3"/>
          <w:numId w:val="8"/>
        </w:numPr>
        <w:tabs>
          <w:tab w:val="left" w:pos="2601"/>
        </w:tabs>
        <w:ind w:left="2600" w:right="438"/>
        <w:jc w:val="both"/>
      </w:pPr>
      <w:r>
        <w:t>Cold Weather Requirements: In accordance with "Recommended Practices and Guide Specifications for Cold Weather Masonry Construction" by IMIAC; provide adequate equipment for heating the mortar and grout materials, when air temperature is below 40 degrees F. Temperatures of the separate materials, including water, shall not exceed 140 degrees F. when placed in the mixer. When air temperature is below 32 degrees F., maintain mortar temperature on boards above</w:t>
      </w:r>
      <w:r>
        <w:rPr>
          <w:spacing w:val="-2"/>
        </w:rPr>
        <w:t xml:space="preserve"> </w:t>
      </w:r>
      <w:r>
        <w:t>freezing.</w:t>
      </w:r>
    </w:p>
    <w:p w14:paraId="78DC38BA" w14:textId="77777777" w:rsidR="00F56BD0" w:rsidRDefault="00F850B9">
      <w:pPr>
        <w:pStyle w:val="ListParagraph"/>
        <w:numPr>
          <w:ilvl w:val="3"/>
          <w:numId w:val="8"/>
        </w:numPr>
        <w:tabs>
          <w:tab w:val="left" w:pos="2600"/>
        </w:tabs>
        <w:ind w:left="2600" w:right="437"/>
        <w:jc w:val="both"/>
      </w:pPr>
      <w:r>
        <w:t>Hot Weather Requirements: Wet mortarboard before loading and cover mortar to retard drying when not being used.</w:t>
      </w:r>
    </w:p>
    <w:p w14:paraId="33792FC2" w14:textId="77777777" w:rsidR="00F56BD0" w:rsidRDefault="00F850B9">
      <w:pPr>
        <w:pStyle w:val="ListParagraph"/>
        <w:numPr>
          <w:ilvl w:val="1"/>
          <w:numId w:val="8"/>
        </w:numPr>
        <w:tabs>
          <w:tab w:val="left" w:pos="1159"/>
          <w:tab w:val="left" w:pos="1160"/>
        </w:tabs>
        <w:spacing w:line="241" w:lineRule="exact"/>
        <w:ind w:left="1159" w:hanging="720"/>
      </w:pPr>
      <w:r>
        <w:t>WARRANTY</w:t>
      </w:r>
    </w:p>
    <w:p w14:paraId="4B29E670" w14:textId="77777777" w:rsidR="00F56BD0" w:rsidRDefault="00F56BD0">
      <w:pPr>
        <w:pStyle w:val="BodyText"/>
        <w:spacing w:before="9"/>
        <w:rPr>
          <w:sz w:val="21"/>
        </w:rPr>
      </w:pPr>
    </w:p>
    <w:p w14:paraId="217A4309" w14:textId="77777777" w:rsidR="00F56BD0" w:rsidRDefault="00F850B9">
      <w:pPr>
        <w:pStyle w:val="ListParagraph"/>
        <w:numPr>
          <w:ilvl w:val="2"/>
          <w:numId w:val="8"/>
        </w:numPr>
        <w:tabs>
          <w:tab w:val="left" w:pos="1553"/>
        </w:tabs>
        <w:ind w:left="1160" w:right="438" w:firstLine="0"/>
      </w:pPr>
      <w:r>
        <w:t>Manufacturer shall provide a written warranty for the integral water- repellent</w:t>
      </w:r>
      <w:r>
        <w:rPr>
          <w:spacing w:val="-1"/>
        </w:rPr>
        <w:t xml:space="preserve"> </w:t>
      </w:r>
      <w:r>
        <w:t>admixtures.</w:t>
      </w:r>
    </w:p>
    <w:p w14:paraId="6A6A7CC5" w14:textId="77777777" w:rsidR="00F56BD0" w:rsidRDefault="00F56BD0">
      <w:pPr>
        <w:pStyle w:val="BodyText"/>
        <w:spacing w:before="9"/>
        <w:rPr>
          <w:sz w:val="21"/>
        </w:rPr>
      </w:pPr>
    </w:p>
    <w:p w14:paraId="12417CDE" w14:textId="77777777" w:rsidR="00F56BD0" w:rsidRDefault="00F850B9">
      <w:pPr>
        <w:pStyle w:val="BodyText"/>
        <w:tabs>
          <w:tab w:val="left" w:pos="2599"/>
        </w:tabs>
        <w:ind w:left="439"/>
      </w:pPr>
      <w:r>
        <w:t>PART</w:t>
      </w:r>
      <w:r>
        <w:rPr>
          <w:spacing w:val="-2"/>
        </w:rPr>
        <w:t xml:space="preserve"> </w:t>
      </w:r>
      <w:r>
        <w:t>2</w:t>
      </w:r>
      <w:r>
        <w:tab/>
        <w:t>PRODUCTS</w:t>
      </w:r>
    </w:p>
    <w:p w14:paraId="75600851" w14:textId="77777777" w:rsidR="00F56BD0" w:rsidRDefault="00F56BD0">
      <w:pPr>
        <w:pStyle w:val="BodyText"/>
        <w:spacing w:before="9"/>
        <w:rPr>
          <w:sz w:val="21"/>
        </w:rPr>
      </w:pPr>
    </w:p>
    <w:p w14:paraId="002C0A0F" w14:textId="77777777" w:rsidR="00F56BD0" w:rsidRDefault="00F850B9">
      <w:pPr>
        <w:pStyle w:val="ListParagraph"/>
        <w:numPr>
          <w:ilvl w:val="1"/>
          <w:numId w:val="7"/>
        </w:numPr>
        <w:tabs>
          <w:tab w:val="left" w:pos="1158"/>
          <w:tab w:val="left" w:pos="1159"/>
        </w:tabs>
      </w:pPr>
      <w:r>
        <w:t>MANUFACTURERS</w:t>
      </w:r>
    </w:p>
    <w:p w14:paraId="348A9407" w14:textId="77777777" w:rsidR="00F56BD0" w:rsidRDefault="00F56BD0">
      <w:pPr>
        <w:pStyle w:val="BodyText"/>
        <w:spacing w:before="10"/>
        <w:rPr>
          <w:sz w:val="21"/>
        </w:rPr>
      </w:pPr>
    </w:p>
    <w:p w14:paraId="435D9B53" w14:textId="77777777" w:rsidR="00F56BD0" w:rsidRDefault="00F850B9">
      <w:pPr>
        <w:pStyle w:val="ListParagraph"/>
        <w:numPr>
          <w:ilvl w:val="2"/>
          <w:numId w:val="7"/>
        </w:numPr>
        <w:tabs>
          <w:tab w:val="left" w:pos="1491"/>
          <w:tab w:val="left" w:pos="4760"/>
        </w:tabs>
        <w:ind w:right="3254" w:hanging="367"/>
      </w:pPr>
      <w:r>
        <w:t>The follo</w:t>
      </w:r>
      <w:r w:rsidR="00A719FF">
        <w:t xml:space="preserve">wing products as distributed by:  </w:t>
      </w:r>
      <w:r>
        <w:t>Basalite</w:t>
      </w:r>
      <w:r>
        <w:tab/>
        <w:t>Basalite</w:t>
      </w:r>
    </w:p>
    <w:p w14:paraId="791C8BA7" w14:textId="77777777" w:rsidR="00F56BD0" w:rsidRDefault="00F850B9">
      <w:pPr>
        <w:pStyle w:val="BodyText"/>
        <w:tabs>
          <w:tab w:val="left" w:pos="4759"/>
        </w:tabs>
        <w:spacing w:line="251" w:lineRule="exact"/>
        <w:ind w:left="1527"/>
      </w:pPr>
      <w:r>
        <w:t>650</w:t>
      </w:r>
      <w:r>
        <w:rPr>
          <w:spacing w:val="-1"/>
        </w:rPr>
        <w:t xml:space="preserve"> </w:t>
      </w:r>
      <w:r>
        <w:t>Industrial</w:t>
      </w:r>
      <w:r>
        <w:rPr>
          <w:spacing w:val="-1"/>
        </w:rPr>
        <w:t xml:space="preserve"> </w:t>
      </w:r>
      <w:r>
        <w:t>Way</w:t>
      </w:r>
      <w:r>
        <w:tab/>
      </w:r>
      <w:r w:rsidR="00A719FF">
        <w:t>1201 Golden State Blvd</w:t>
      </w:r>
    </w:p>
    <w:p w14:paraId="572670F7" w14:textId="77777777" w:rsidR="00F56BD0" w:rsidRDefault="00F850B9">
      <w:pPr>
        <w:pStyle w:val="BodyText"/>
        <w:tabs>
          <w:tab w:val="left" w:pos="4761"/>
        </w:tabs>
        <w:spacing w:line="252" w:lineRule="exact"/>
        <w:ind w:left="1527"/>
      </w:pPr>
      <w:r>
        <w:t>Dixon,</w:t>
      </w:r>
      <w:r>
        <w:rPr>
          <w:spacing w:val="-1"/>
        </w:rPr>
        <w:t xml:space="preserve"> </w:t>
      </w:r>
      <w:r>
        <w:t>CA</w:t>
      </w:r>
      <w:r>
        <w:rPr>
          <w:spacing w:val="58"/>
        </w:rPr>
        <w:t xml:space="preserve"> </w:t>
      </w:r>
      <w:r w:rsidR="00A719FF">
        <w:t>95620</w:t>
      </w:r>
      <w:r w:rsidR="00A719FF">
        <w:tab/>
        <w:t>Selma, CA 93662</w:t>
      </w:r>
    </w:p>
    <w:p w14:paraId="78C891C3" w14:textId="77777777" w:rsidR="00F56BD0" w:rsidRDefault="00A719FF">
      <w:pPr>
        <w:pStyle w:val="BodyText"/>
        <w:tabs>
          <w:tab w:val="left" w:pos="4760"/>
        </w:tabs>
        <w:spacing w:line="252" w:lineRule="exact"/>
        <w:ind w:left="1527"/>
      </w:pPr>
      <w:r>
        <w:t>707-678-1901</w:t>
      </w:r>
      <w:r>
        <w:tab/>
        <w:t>559-896-1649</w:t>
      </w:r>
    </w:p>
    <w:p w14:paraId="418CE478" w14:textId="77777777" w:rsidR="00F56BD0" w:rsidRDefault="00F850B9">
      <w:pPr>
        <w:pStyle w:val="BodyText"/>
        <w:tabs>
          <w:tab w:val="left" w:pos="4782"/>
        </w:tabs>
        <w:spacing w:line="252" w:lineRule="exact"/>
        <w:ind w:left="1527"/>
      </w:pPr>
      <w:r>
        <w:t>Fax:</w:t>
      </w:r>
      <w:r>
        <w:rPr>
          <w:spacing w:val="58"/>
        </w:rPr>
        <w:t xml:space="preserve"> </w:t>
      </w:r>
      <w:r>
        <w:t>707-678-6268</w:t>
      </w:r>
      <w:r>
        <w:tab/>
        <w:t>Fax:</w:t>
      </w:r>
      <w:r>
        <w:rPr>
          <w:spacing w:val="60"/>
        </w:rPr>
        <w:t xml:space="preserve"> </w:t>
      </w:r>
      <w:r w:rsidR="00A719FF">
        <w:t>707-68-6268</w:t>
      </w:r>
    </w:p>
    <w:p w14:paraId="5525A888" w14:textId="77777777" w:rsidR="00A719FF" w:rsidRDefault="00A719FF">
      <w:pPr>
        <w:pStyle w:val="BodyText"/>
        <w:tabs>
          <w:tab w:val="left" w:pos="4782"/>
        </w:tabs>
        <w:spacing w:line="252" w:lineRule="exact"/>
        <w:ind w:left="1527"/>
      </w:pPr>
    </w:p>
    <w:p w14:paraId="20BF5A8D" w14:textId="77777777" w:rsidR="000C1A48" w:rsidRDefault="000C1A48">
      <w:pPr>
        <w:pStyle w:val="BodyText"/>
        <w:tabs>
          <w:tab w:val="left" w:pos="4782"/>
        </w:tabs>
        <w:spacing w:line="252" w:lineRule="exact"/>
        <w:ind w:left="1527"/>
      </w:pPr>
    </w:p>
    <w:p w14:paraId="68019156" w14:textId="77777777" w:rsidR="000C1A48" w:rsidRDefault="000C1A48">
      <w:pPr>
        <w:pStyle w:val="BodyText"/>
        <w:tabs>
          <w:tab w:val="left" w:pos="4782"/>
        </w:tabs>
        <w:spacing w:line="252" w:lineRule="exact"/>
        <w:ind w:left="1527"/>
      </w:pPr>
    </w:p>
    <w:p w14:paraId="1F318056" w14:textId="77777777" w:rsidR="000C1A48" w:rsidRDefault="000C1A48">
      <w:pPr>
        <w:pStyle w:val="BodyText"/>
        <w:tabs>
          <w:tab w:val="left" w:pos="4782"/>
        </w:tabs>
        <w:spacing w:line="252" w:lineRule="exact"/>
        <w:ind w:left="1527"/>
      </w:pPr>
    </w:p>
    <w:p w14:paraId="491532E4" w14:textId="77777777" w:rsidR="000C1A48" w:rsidRDefault="000C1A48">
      <w:pPr>
        <w:pStyle w:val="BodyText"/>
        <w:tabs>
          <w:tab w:val="left" w:pos="4782"/>
        </w:tabs>
        <w:spacing w:line="252" w:lineRule="exact"/>
        <w:ind w:left="1527"/>
      </w:pPr>
    </w:p>
    <w:p w14:paraId="4D4E31E3" w14:textId="77777777" w:rsidR="000C1A48" w:rsidRDefault="000C1A48">
      <w:pPr>
        <w:pStyle w:val="BodyText"/>
        <w:tabs>
          <w:tab w:val="left" w:pos="4782"/>
        </w:tabs>
        <w:spacing w:line="252" w:lineRule="exact"/>
        <w:ind w:left="1527"/>
      </w:pPr>
    </w:p>
    <w:p w14:paraId="4BDCC23B" w14:textId="77777777" w:rsidR="000C1A48" w:rsidRDefault="000C1A48">
      <w:pPr>
        <w:pStyle w:val="BodyText"/>
        <w:tabs>
          <w:tab w:val="left" w:pos="4782"/>
        </w:tabs>
        <w:spacing w:line="252" w:lineRule="exact"/>
        <w:ind w:left="1527"/>
      </w:pPr>
    </w:p>
    <w:p w14:paraId="6F14396E" w14:textId="77777777" w:rsidR="000C1A48" w:rsidRDefault="000C1A48">
      <w:pPr>
        <w:pStyle w:val="BodyText"/>
        <w:tabs>
          <w:tab w:val="left" w:pos="4782"/>
        </w:tabs>
        <w:spacing w:line="252" w:lineRule="exact"/>
        <w:ind w:left="1527"/>
      </w:pPr>
    </w:p>
    <w:p w14:paraId="75EC35A8" w14:textId="77777777" w:rsidR="000C1A48" w:rsidRDefault="000C1A48">
      <w:pPr>
        <w:pStyle w:val="BodyText"/>
        <w:tabs>
          <w:tab w:val="left" w:pos="4782"/>
        </w:tabs>
        <w:spacing w:line="252" w:lineRule="exact"/>
        <w:ind w:left="1527"/>
      </w:pPr>
    </w:p>
    <w:p w14:paraId="01D36240" w14:textId="77777777" w:rsidR="000C1A48" w:rsidRDefault="000C1A48">
      <w:pPr>
        <w:pStyle w:val="BodyText"/>
        <w:tabs>
          <w:tab w:val="left" w:pos="4782"/>
        </w:tabs>
        <w:spacing w:line="252" w:lineRule="exact"/>
        <w:ind w:left="1527"/>
      </w:pPr>
    </w:p>
    <w:p w14:paraId="256CDA3D" w14:textId="77777777" w:rsidR="000C1A48" w:rsidRDefault="000C1A48">
      <w:pPr>
        <w:pStyle w:val="BodyText"/>
        <w:tabs>
          <w:tab w:val="left" w:pos="4782"/>
        </w:tabs>
        <w:spacing w:line="252" w:lineRule="exact"/>
        <w:ind w:left="1527"/>
      </w:pPr>
    </w:p>
    <w:p w14:paraId="5BFD1759" w14:textId="77777777" w:rsidR="00F56BD0" w:rsidRDefault="00F56BD0">
      <w:pPr>
        <w:pStyle w:val="BodyText"/>
        <w:spacing w:before="9"/>
        <w:rPr>
          <w:sz w:val="21"/>
        </w:rPr>
      </w:pPr>
    </w:p>
    <w:p w14:paraId="1775A33A" w14:textId="77777777" w:rsidR="00A719FF" w:rsidRDefault="00A719FF">
      <w:pPr>
        <w:pStyle w:val="BodyText"/>
        <w:spacing w:before="9"/>
        <w:rPr>
          <w:sz w:val="21"/>
        </w:rPr>
      </w:pPr>
    </w:p>
    <w:p w14:paraId="17039F25" w14:textId="77777777" w:rsidR="00A719FF" w:rsidRDefault="00A719FF">
      <w:pPr>
        <w:pStyle w:val="BodyText"/>
        <w:spacing w:before="9"/>
        <w:rPr>
          <w:sz w:val="21"/>
        </w:rPr>
      </w:pPr>
    </w:p>
    <w:p w14:paraId="00FD1554" w14:textId="77777777" w:rsidR="00A719FF" w:rsidRDefault="00A719FF">
      <w:pPr>
        <w:pStyle w:val="BodyText"/>
        <w:spacing w:before="9"/>
        <w:rPr>
          <w:sz w:val="21"/>
        </w:rPr>
      </w:pPr>
    </w:p>
    <w:p w14:paraId="0827E48D" w14:textId="77777777" w:rsidR="00F56BD0" w:rsidRDefault="00F850B9">
      <w:pPr>
        <w:pStyle w:val="ListParagraph"/>
        <w:numPr>
          <w:ilvl w:val="1"/>
          <w:numId w:val="7"/>
        </w:numPr>
        <w:tabs>
          <w:tab w:val="left" w:pos="1159"/>
          <w:tab w:val="left" w:pos="1160"/>
        </w:tabs>
        <w:ind w:left="1159" w:hanging="720"/>
      </w:pPr>
      <w:r>
        <w:lastRenderedPageBreak/>
        <w:t>MATERIALS</w:t>
      </w:r>
    </w:p>
    <w:p w14:paraId="7D77AF11" w14:textId="77777777" w:rsidR="00F56BD0" w:rsidRDefault="00F56BD0">
      <w:pPr>
        <w:pStyle w:val="BodyText"/>
        <w:rPr>
          <w:sz w:val="24"/>
        </w:rPr>
      </w:pPr>
    </w:p>
    <w:p w14:paraId="73840D35" w14:textId="77777777" w:rsidR="00F56BD0" w:rsidRDefault="00F56BD0">
      <w:pPr>
        <w:pStyle w:val="BodyText"/>
        <w:spacing w:before="9"/>
        <w:rPr>
          <w:sz w:val="19"/>
        </w:rPr>
      </w:pPr>
    </w:p>
    <w:p w14:paraId="2BFB8D63" w14:textId="77777777" w:rsidR="00F56BD0" w:rsidRDefault="00F850B9">
      <w:pPr>
        <w:pStyle w:val="ListParagraph"/>
        <w:numPr>
          <w:ilvl w:val="2"/>
          <w:numId w:val="7"/>
        </w:numPr>
        <w:tabs>
          <w:tab w:val="left" w:pos="1521"/>
        </w:tabs>
        <w:ind w:left="1160" w:firstLine="0"/>
      </w:pPr>
      <w:r>
        <w:t>Portland Cement: ASTM C 150, Type II, low</w:t>
      </w:r>
      <w:r>
        <w:rPr>
          <w:spacing w:val="-2"/>
        </w:rPr>
        <w:t xml:space="preserve"> </w:t>
      </w:r>
      <w:r>
        <w:t>alkali.</w:t>
      </w:r>
    </w:p>
    <w:p w14:paraId="6C6BCE6D" w14:textId="77777777" w:rsidR="00F56BD0" w:rsidRDefault="00F56BD0">
      <w:pPr>
        <w:pStyle w:val="BodyText"/>
        <w:spacing w:before="9"/>
        <w:rPr>
          <w:sz w:val="21"/>
        </w:rPr>
      </w:pPr>
    </w:p>
    <w:p w14:paraId="7EDB2607" w14:textId="77777777" w:rsidR="00F56BD0" w:rsidRDefault="00F850B9">
      <w:pPr>
        <w:pStyle w:val="ListParagraph"/>
        <w:numPr>
          <w:ilvl w:val="2"/>
          <w:numId w:val="7"/>
        </w:numPr>
        <w:tabs>
          <w:tab w:val="left" w:pos="1521"/>
        </w:tabs>
        <w:ind w:left="1520" w:hanging="360"/>
      </w:pPr>
      <w:r>
        <w:t>Blended Cements: ASTM C 595, Type IP MS, low alkali,</w:t>
      </w:r>
      <w:r>
        <w:rPr>
          <w:spacing w:val="-7"/>
        </w:rPr>
        <w:t xml:space="preserve"> </w:t>
      </w:r>
      <w:r>
        <w:t>Pozzolans.</w:t>
      </w:r>
    </w:p>
    <w:p w14:paraId="384ED341" w14:textId="77777777" w:rsidR="00F56BD0" w:rsidRDefault="00F56BD0">
      <w:pPr>
        <w:pStyle w:val="BodyText"/>
        <w:spacing w:before="10"/>
        <w:rPr>
          <w:sz w:val="21"/>
        </w:rPr>
      </w:pPr>
    </w:p>
    <w:p w14:paraId="430B3011" w14:textId="77777777" w:rsidR="00F56BD0" w:rsidRDefault="00F850B9">
      <w:pPr>
        <w:pStyle w:val="ListParagraph"/>
        <w:numPr>
          <w:ilvl w:val="2"/>
          <w:numId w:val="7"/>
        </w:numPr>
        <w:tabs>
          <w:tab w:val="left" w:pos="1521"/>
        </w:tabs>
        <w:ind w:left="1160" w:right="438" w:firstLine="0"/>
      </w:pPr>
      <w:r>
        <w:t>Masonry Cement: ASTM C 91, Type as applicable for mortar type specified.</w:t>
      </w:r>
    </w:p>
    <w:p w14:paraId="1F3FD2A5" w14:textId="77777777" w:rsidR="00F56BD0" w:rsidRDefault="00F56BD0">
      <w:pPr>
        <w:pStyle w:val="BodyText"/>
        <w:spacing w:before="8"/>
        <w:rPr>
          <w:sz w:val="21"/>
        </w:rPr>
      </w:pPr>
    </w:p>
    <w:p w14:paraId="6E80CEF1" w14:textId="77777777" w:rsidR="00F56BD0" w:rsidRDefault="00F850B9">
      <w:pPr>
        <w:pStyle w:val="ListParagraph"/>
        <w:numPr>
          <w:ilvl w:val="2"/>
          <w:numId w:val="7"/>
        </w:numPr>
        <w:tabs>
          <w:tab w:val="left" w:pos="1521"/>
        </w:tabs>
        <w:ind w:left="1520" w:hanging="360"/>
      </w:pPr>
      <w:r>
        <w:t>Mortar Cement: UBC 21-14, Type applicable for mortar type</w:t>
      </w:r>
      <w:r>
        <w:rPr>
          <w:spacing w:val="-7"/>
        </w:rPr>
        <w:t xml:space="preserve"> </w:t>
      </w:r>
      <w:r>
        <w:t>selected.</w:t>
      </w:r>
    </w:p>
    <w:p w14:paraId="5E8FECEF" w14:textId="77777777" w:rsidR="00F56BD0" w:rsidRDefault="00F56BD0">
      <w:pPr>
        <w:pStyle w:val="BodyText"/>
        <w:spacing w:before="10"/>
        <w:rPr>
          <w:sz w:val="21"/>
        </w:rPr>
      </w:pPr>
    </w:p>
    <w:p w14:paraId="5281708E" w14:textId="77777777" w:rsidR="00F56BD0" w:rsidRDefault="00F850B9">
      <w:pPr>
        <w:pStyle w:val="ListParagraph"/>
        <w:numPr>
          <w:ilvl w:val="2"/>
          <w:numId w:val="7"/>
        </w:numPr>
        <w:tabs>
          <w:tab w:val="left" w:pos="1521"/>
        </w:tabs>
        <w:ind w:left="1520" w:hanging="360"/>
      </w:pPr>
      <w:r>
        <w:t>Hydrated Lime: ASTM C 207, Type</w:t>
      </w:r>
      <w:r>
        <w:rPr>
          <w:spacing w:val="-1"/>
        </w:rPr>
        <w:t xml:space="preserve"> </w:t>
      </w:r>
      <w:r>
        <w:t>S.</w:t>
      </w:r>
    </w:p>
    <w:p w14:paraId="4AC7C85C" w14:textId="77777777" w:rsidR="00F56BD0" w:rsidRDefault="00F56BD0">
      <w:pPr>
        <w:pStyle w:val="BodyText"/>
        <w:spacing w:before="1"/>
        <w:rPr>
          <w:sz w:val="19"/>
        </w:rPr>
      </w:pPr>
    </w:p>
    <w:p w14:paraId="6D5E43EA" w14:textId="77777777" w:rsidR="00F56BD0" w:rsidRDefault="00F850B9">
      <w:pPr>
        <w:pStyle w:val="ListParagraph"/>
        <w:numPr>
          <w:ilvl w:val="2"/>
          <w:numId w:val="7"/>
        </w:numPr>
        <w:tabs>
          <w:tab w:val="left" w:pos="1520"/>
        </w:tabs>
        <w:ind w:left="1519" w:hanging="359"/>
      </w:pPr>
      <w:r>
        <w:t>Aggregates for Mortar:  ASTM C</w:t>
      </w:r>
      <w:r>
        <w:rPr>
          <w:spacing w:val="-7"/>
        </w:rPr>
        <w:t xml:space="preserve"> </w:t>
      </w:r>
      <w:r>
        <w:t>144.</w:t>
      </w:r>
    </w:p>
    <w:p w14:paraId="546067AF" w14:textId="77777777" w:rsidR="00F56BD0" w:rsidRDefault="00F56BD0">
      <w:pPr>
        <w:pStyle w:val="BodyText"/>
        <w:spacing w:before="9"/>
        <w:rPr>
          <w:sz w:val="21"/>
        </w:rPr>
      </w:pPr>
    </w:p>
    <w:p w14:paraId="11769233" w14:textId="77777777" w:rsidR="00F56BD0" w:rsidRDefault="00F850B9">
      <w:pPr>
        <w:pStyle w:val="ListParagraph"/>
        <w:numPr>
          <w:ilvl w:val="2"/>
          <w:numId w:val="7"/>
        </w:numPr>
        <w:tabs>
          <w:tab w:val="left" w:pos="1521"/>
        </w:tabs>
        <w:ind w:left="1520" w:hanging="360"/>
      </w:pPr>
      <w:r>
        <w:t>Aggregates for Grouts:  ASTM C</w:t>
      </w:r>
      <w:r>
        <w:rPr>
          <w:spacing w:val="-7"/>
        </w:rPr>
        <w:t xml:space="preserve"> </w:t>
      </w:r>
      <w:r>
        <w:t>404.</w:t>
      </w:r>
    </w:p>
    <w:p w14:paraId="0CD3580B" w14:textId="77777777" w:rsidR="00F56BD0" w:rsidRDefault="00F56BD0">
      <w:pPr>
        <w:pStyle w:val="BodyText"/>
        <w:spacing w:before="10"/>
        <w:rPr>
          <w:sz w:val="21"/>
        </w:rPr>
      </w:pPr>
    </w:p>
    <w:p w14:paraId="22E5433D" w14:textId="77777777" w:rsidR="00F56BD0" w:rsidRDefault="00F850B9">
      <w:pPr>
        <w:pStyle w:val="ListParagraph"/>
        <w:numPr>
          <w:ilvl w:val="2"/>
          <w:numId w:val="7"/>
        </w:numPr>
        <w:tabs>
          <w:tab w:val="left" w:pos="1521"/>
        </w:tabs>
        <w:spacing w:line="252" w:lineRule="exact"/>
        <w:ind w:left="1520" w:hanging="360"/>
      </w:pPr>
      <w:r>
        <w:t>Mortar</w:t>
      </w:r>
      <w:r>
        <w:rPr>
          <w:spacing w:val="-1"/>
        </w:rPr>
        <w:t xml:space="preserve"> </w:t>
      </w:r>
      <w:r>
        <w:t>Color:</w:t>
      </w:r>
    </w:p>
    <w:p w14:paraId="50513933" w14:textId="77777777" w:rsidR="00F56BD0" w:rsidRDefault="00F850B9">
      <w:pPr>
        <w:pStyle w:val="ListParagraph"/>
        <w:numPr>
          <w:ilvl w:val="3"/>
          <w:numId w:val="7"/>
        </w:numPr>
        <w:tabs>
          <w:tab w:val="left" w:pos="3021"/>
          <w:tab w:val="left" w:pos="3022"/>
          <w:tab w:val="left" w:pos="8359"/>
        </w:tabs>
        <w:spacing w:line="252" w:lineRule="exact"/>
        <w:ind w:hanging="360"/>
      </w:pPr>
      <w:r>
        <w:t>Color to be</w:t>
      </w:r>
      <w:r>
        <w:rPr>
          <w:spacing w:val="-3"/>
        </w:rPr>
        <w:t>:</w:t>
      </w:r>
      <w:r>
        <w:t xml:space="preserve">  </w:t>
      </w:r>
      <w:r>
        <w:rPr>
          <w:w w:val="99"/>
          <w:u w:val="single"/>
        </w:rPr>
        <w:t xml:space="preserve"> </w:t>
      </w:r>
      <w:r>
        <w:rPr>
          <w:u w:val="single"/>
        </w:rPr>
        <w:tab/>
      </w:r>
    </w:p>
    <w:p w14:paraId="570C42A7" w14:textId="77777777" w:rsidR="00F56BD0" w:rsidRDefault="00F56BD0">
      <w:pPr>
        <w:pStyle w:val="BodyText"/>
        <w:spacing w:before="9"/>
        <w:rPr>
          <w:sz w:val="13"/>
        </w:rPr>
      </w:pPr>
    </w:p>
    <w:p w14:paraId="0C65D471" w14:textId="77777777" w:rsidR="00F56BD0" w:rsidRDefault="00F850B9">
      <w:pPr>
        <w:pStyle w:val="ListParagraph"/>
        <w:numPr>
          <w:ilvl w:val="3"/>
          <w:numId w:val="7"/>
        </w:numPr>
        <w:tabs>
          <w:tab w:val="left" w:pos="1881"/>
        </w:tabs>
        <w:spacing w:before="93"/>
        <w:ind w:right="437" w:hanging="360"/>
        <w:jc w:val="both"/>
      </w:pPr>
      <w:r>
        <w:t>Provide lime-proof, inorganic compounds, which shall not exceed 15% by weight of the cement, unless otherwise directed by manufacturer.</w:t>
      </w:r>
    </w:p>
    <w:p w14:paraId="3993A960" w14:textId="77777777" w:rsidR="00F56BD0" w:rsidRDefault="00F850B9">
      <w:pPr>
        <w:pStyle w:val="ListParagraph"/>
        <w:numPr>
          <w:ilvl w:val="3"/>
          <w:numId w:val="7"/>
        </w:numPr>
        <w:tabs>
          <w:tab w:val="left" w:pos="1881"/>
        </w:tabs>
        <w:spacing w:line="250" w:lineRule="exact"/>
        <w:ind w:left="1880" w:hanging="361"/>
      </w:pPr>
      <w:r>
        <w:t>Carbon black shall not exceed 3% by weight of the</w:t>
      </w:r>
      <w:r>
        <w:rPr>
          <w:spacing w:val="-4"/>
        </w:rPr>
        <w:t xml:space="preserve"> </w:t>
      </w:r>
      <w:r>
        <w:t>cement.</w:t>
      </w:r>
    </w:p>
    <w:p w14:paraId="70D595CC" w14:textId="77777777" w:rsidR="00F56BD0" w:rsidRDefault="00F850B9">
      <w:pPr>
        <w:pStyle w:val="ListParagraph"/>
        <w:numPr>
          <w:ilvl w:val="3"/>
          <w:numId w:val="7"/>
        </w:numPr>
        <w:tabs>
          <w:tab w:val="left" w:pos="1881"/>
        </w:tabs>
        <w:ind w:right="437" w:hanging="360"/>
        <w:jc w:val="both"/>
      </w:pPr>
      <w:r>
        <w:t>Color to be factory blended for full color saturation of mortar joint and to be factory packaged for unitized jobsite mixing at a ratio of one unit of color per sack of cementitious material (Portland cement, lime, or masonry</w:t>
      </w:r>
      <w:r>
        <w:rPr>
          <w:spacing w:val="-1"/>
        </w:rPr>
        <w:t xml:space="preserve"> </w:t>
      </w:r>
      <w:r>
        <w:t>cement).</w:t>
      </w:r>
    </w:p>
    <w:p w14:paraId="4CE0AFB7" w14:textId="77777777" w:rsidR="00F56BD0" w:rsidRDefault="00F56BD0">
      <w:pPr>
        <w:pStyle w:val="BodyText"/>
        <w:spacing w:before="5"/>
        <w:rPr>
          <w:sz w:val="21"/>
        </w:rPr>
      </w:pPr>
    </w:p>
    <w:p w14:paraId="62C1DC04" w14:textId="77777777" w:rsidR="00F56BD0" w:rsidRDefault="00F850B9">
      <w:pPr>
        <w:pStyle w:val="ListParagraph"/>
        <w:numPr>
          <w:ilvl w:val="2"/>
          <w:numId w:val="7"/>
        </w:numPr>
        <w:tabs>
          <w:tab w:val="left" w:pos="1559"/>
          <w:tab w:val="left" w:pos="1560"/>
        </w:tabs>
        <w:spacing w:before="1"/>
        <w:ind w:left="1519" w:right="437" w:hanging="360"/>
      </w:pPr>
      <w:r>
        <w:t>Water: Clean and free from deleterious amounts of acid, alkalis or organic</w:t>
      </w:r>
      <w:r>
        <w:rPr>
          <w:spacing w:val="-1"/>
        </w:rPr>
        <w:t xml:space="preserve"> </w:t>
      </w:r>
      <w:r>
        <w:t>materials.</w:t>
      </w:r>
    </w:p>
    <w:p w14:paraId="42226BCE" w14:textId="77777777" w:rsidR="00F56BD0" w:rsidRDefault="00F56BD0">
      <w:pPr>
        <w:pStyle w:val="BodyText"/>
        <w:rPr>
          <w:sz w:val="24"/>
        </w:rPr>
      </w:pPr>
    </w:p>
    <w:p w14:paraId="3D8E9C52" w14:textId="77777777" w:rsidR="00F56BD0" w:rsidRDefault="00F56BD0">
      <w:pPr>
        <w:pStyle w:val="BodyText"/>
        <w:spacing w:before="7"/>
        <w:rPr>
          <w:sz w:val="19"/>
        </w:rPr>
      </w:pPr>
    </w:p>
    <w:p w14:paraId="230FD181" w14:textId="77777777" w:rsidR="00F56BD0" w:rsidRDefault="00F850B9">
      <w:pPr>
        <w:pStyle w:val="ListParagraph"/>
        <w:numPr>
          <w:ilvl w:val="2"/>
          <w:numId w:val="7"/>
        </w:numPr>
        <w:tabs>
          <w:tab w:val="left" w:pos="1879"/>
          <w:tab w:val="left" w:pos="1880"/>
        </w:tabs>
        <w:spacing w:line="252" w:lineRule="exact"/>
        <w:ind w:left="1879" w:hanging="720"/>
      </w:pPr>
      <w:r>
        <w:t>Admixtures:</w:t>
      </w:r>
    </w:p>
    <w:p w14:paraId="30E501EE" w14:textId="77777777" w:rsidR="00F56BD0" w:rsidRDefault="00F850B9">
      <w:pPr>
        <w:pStyle w:val="ListParagraph"/>
        <w:numPr>
          <w:ilvl w:val="3"/>
          <w:numId w:val="7"/>
        </w:numPr>
        <w:tabs>
          <w:tab w:val="left" w:pos="1880"/>
        </w:tabs>
        <w:spacing w:line="252" w:lineRule="exact"/>
        <w:ind w:hanging="360"/>
      </w:pPr>
      <w:r>
        <w:t>Mineral: Pozzolans must conform to ASTM C 618, Type C or</w:t>
      </w:r>
      <w:r>
        <w:rPr>
          <w:spacing w:val="-6"/>
        </w:rPr>
        <w:t xml:space="preserve"> </w:t>
      </w:r>
      <w:r>
        <w:t>F.</w:t>
      </w:r>
    </w:p>
    <w:p w14:paraId="5C87C68D" w14:textId="77777777" w:rsidR="00F56BD0" w:rsidRDefault="00F850B9">
      <w:pPr>
        <w:pStyle w:val="ListParagraph"/>
        <w:numPr>
          <w:ilvl w:val="3"/>
          <w:numId w:val="7"/>
        </w:numPr>
        <w:tabs>
          <w:tab w:val="left" w:pos="1880"/>
        </w:tabs>
        <w:ind w:right="438" w:hanging="360"/>
        <w:jc w:val="both"/>
      </w:pPr>
      <w:r>
        <w:t>Water Repellent Admixture: For use in concrete masonry units and mortar. Mortar for exterior concrete masonry units shall contain the recommended amount of integral water repellent admixture and shall meet the following minimum</w:t>
      </w:r>
      <w:r>
        <w:rPr>
          <w:spacing w:val="-6"/>
        </w:rPr>
        <w:t xml:space="preserve"> </w:t>
      </w:r>
      <w:r>
        <w:t>requirements:</w:t>
      </w:r>
    </w:p>
    <w:p w14:paraId="5FD8E6D0" w14:textId="77777777" w:rsidR="00F56BD0" w:rsidRDefault="00F850B9">
      <w:pPr>
        <w:pStyle w:val="ListParagraph"/>
        <w:numPr>
          <w:ilvl w:val="4"/>
          <w:numId w:val="7"/>
        </w:numPr>
        <w:tabs>
          <w:tab w:val="left" w:pos="2329"/>
          <w:tab w:val="left" w:pos="2330"/>
        </w:tabs>
        <w:spacing w:line="249" w:lineRule="exact"/>
      </w:pPr>
      <w:r>
        <w:t>Mortar shall be ASTM C 270, Type M or</w:t>
      </w:r>
      <w:r>
        <w:rPr>
          <w:spacing w:val="-2"/>
        </w:rPr>
        <w:t xml:space="preserve"> </w:t>
      </w:r>
      <w:r>
        <w:t>S.</w:t>
      </w:r>
    </w:p>
    <w:p w14:paraId="1F1BA05E" w14:textId="77777777" w:rsidR="00F56BD0" w:rsidRDefault="00F850B9">
      <w:pPr>
        <w:pStyle w:val="ListParagraph"/>
        <w:numPr>
          <w:ilvl w:val="4"/>
          <w:numId w:val="7"/>
        </w:numPr>
        <w:tabs>
          <w:tab w:val="left" w:pos="2330"/>
        </w:tabs>
        <w:ind w:right="439"/>
        <w:jc w:val="both"/>
      </w:pPr>
      <w:r>
        <w:t>Provide mortar water-repellent admixture in accordance with manufacturer's printed</w:t>
      </w:r>
      <w:r>
        <w:rPr>
          <w:spacing w:val="-1"/>
        </w:rPr>
        <w:t xml:space="preserve"> </w:t>
      </w:r>
      <w:r>
        <w:t>instructions.</w:t>
      </w:r>
    </w:p>
    <w:p w14:paraId="01E3F1B8" w14:textId="77777777" w:rsidR="00F56BD0" w:rsidRDefault="00F850B9">
      <w:pPr>
        <w:pStyle w:val="ListParagraph"/>
        <w:numPr>
          <w:ilvl w:val="4"/>
          <w:numId w:val="7"/>
        </w:numPr>
        <w:tabs>
          <w:tab w:val="left" w:pos="2330"/>
        </w:tabs>
        <w:ind w:right="438"/>
        <w:jc w:val="both"/>
      </w:pPr>
      <w:r>
        <w:t>No other admixtures shall be used in conjunction with the water-repellent admixture unless approved in writing by the water repellent admixture</w:t>
      </w:r>
      <w:r>
        <w:rPr>
          <w:spacing w:val="-1"/>
        </w:rPr>
        <w:t xml:space="preserve"> </w:t>
      </w:r>
      <w:r>
        <w:t>manufacturer.</w:t>
      </w:r>
    </w:p>
    <w:p w14:paraId="20BCE2D5" w14:textId="77777777" w:rsidR="00F56BD0" w:rsidRDefault="00F850B9">
      <w:pPr>
        <w:pStyle w:val="ListParagraph"/>
        <w:numPr>
          <w:ilvl w:val="1"/>
          <w:numId w:val="7"/>
        </w:numPr>
        <w:tabs>
          <w:tab w:val="left" w:pos="1159"/>
          <w:tab w:val="left" w:pos="1160"/>
        </w:tabs>
        <w:spacing w:before="198"/>
        <w:ind w:left="1159" w:hanging="720"/>
      </w:pPr>
      <w:r>
        <w:lastRenderedPageBreak/>
        <w:t>MIXES</w:t>
      </w:r>
    </w:p>
    <w:p w14:paraId="0956C7B2" w14:textId="77777777" w:rsidR="00F56BD0" w:rsidRDefault="00F56BD0">
      <w:pPr>
        <w:pStyle w:val="BodyText"/>
        <w:spacing w:before="10"/>
        <w:rPr>
          <w:sz w:val="21"/>
        </w:rPr>
      </w:pPr>
    </w:p>
    <w:p w14:paraId="6137B8A0" w14:textId="77777777" w:rsidR="00F56BD0" w:rsidRDefault="00F850B9">
      <w:pPr>
        <w:ind w:left="439"/>
        <w:rPr>
          <w:i/>
        </w:rPr>
      </w:pPr>
      <w:r>
        <w:rPr>
          <w:i/>
        </w:rPr>
        <w:t>Select the TYPE based upon the following:</w:t>
      </w:r>
    </w:p>
    <w:p w14:paraId="31B2BE79" w14:textId="77777777" w:rsidR="00F56BD0" w:rsidRDefault="00F56BD0">
      <w:pPr>
        <w:pStyle w:val="BodyText"/>
        <w:spacing w:before="7"/>
        <w:rPr>
          <w:i/>
          <w:sz w:val="21"/>
        </w:rPr>
      </w:pPr>
    </w:p>
    <w:p w14:paraId="3141F476" w14:textId="77777777" w:rsidR="00F56BD0" w:rsidRDefault="00F850B9">
      <w:pPr>
        <w:tabs>
          <w:tab w:val="left" w:pos="3319"/>
        </w:tabs>
        <w:ind w:left="1159"/>
        <w:rPr>
          <w:i/>
        </w:rPr>
      </w:pPr>
      <w:r>
        <w:rPr>
          <w:i/>
        </w:rPr>
        <w:t>TYPE</w:t>
      </w:r>
      <w:r>
        <w:rPr>
          <w:i/>
        </w:rPr>
        <w:tab/>
        <w:t>RECOMMENDED</w:t>
      </w:r>
      <w:r>
        <w:rPr>
          <w:i/>
          <w:spacing w:val="-2"/>
        </w:rPr>
        <w:t xml:space="preserve"> </w:t>
      </w:r>
      <w:r>
        <w:rPr>
          <w:i/>
        </w:rPr>
        <w:t>USE</w:t>
      </w:r>
    </w:p>
    <w:p w14:paraId="4A4C17CD" w14:textId="77777777" w:rsidR="00F56BD0" w:rsidRDefault="00F56BD0">
      <w:pPr>
        <w:pStyle w:val="BodyText"/>
        <w:rPr>
          <w:i/>
          <w:sz w:val="20"/>
        </w:rPr>
      </w:pPr>
    </w:p>
    <w:p w14:paraId="6439F181" w14:textId="77777777" w:rsidR="00F56BD0" w:rsidRDefault="00F56BD0">
      <w:pPr>
        <w:pStyle w:val="BodyText"/>
        <w:spacing w:before="1"/>
        <w:rPr>
          <w:i/>
          <w:sz w:val="29"/>
        </w:rPr>
      </w:pPr>
    </w:p>
    <w:p w14:paraId="1DF2E07F" w14:textId="77777777" w:rsidR="00F56BD0" w:rsidRDefault="00F850B9">
      <w:pPr>
        <w:tabs>
          <w:tab w:val="left" w:pos="3320"/>
        </w:tabs>
        <w:spacing w:before="95" w:line="237" w:lineRule="auto"/>
        <w:ind w:left="3320" w:right="437" w:hanging="2161"/>
        <w:jc w:val="both"/>
        <w:rPr>
          <w:i/>
        </w:rPr>
      </w:pPr>
      <w:r>
        <w:rPr>
          <w:i/>
        </w:rPr>
        <w:t>M</w:t>
      </w:r>
      <w:r>
        <w:rPr>
          <w:i/>
        </w:rPr>
        <w:tab/>
        <w:t>Recommended where maximum compressive strength is required, or for masonry below grade, or when in contact with</w:t>
      </w:r>
      <w:r>
        <w:rPr>
          <w:i/>
          <w:spacing w:val="-1"/>
        </w:rPr>
        <w:t xml:space="preserve"> </w:t>
      </w:r>
      <w:r>
        <w:rPr>
          <w:i/>
        </w:rPr>
        <w:t>earth.</w:t>
      </w:r>
    </w:p>
    <w:p w14:paraId="099B1A91" w14:textId="77777777" w:rsidR="00F56BD0" w:rsidRDefault="00F56BD0">
      <w:pPr>
        <w:pStyle w:val="BodyText"/>
        <w:spacing w:before="10"/>
        <w:rPr>
          <w:i/>
          <w:sz w:val="21"/>
        </w:rPr>
      </w:pPr>
    </w:p>
    <w:p w14:paraId="1E56E985" w14:textId="77777777" w:rsidR="00F56BD0" w:rsidRDefault="00F850B9">
      <w:pPr>
        <w:tabs>
          <w:tab w:val="left" w:pos="3320"/>
        </w:tabs>
        <w:spacing w:line="237" w:lineRule="auto"/>
        <w:ind w:left="3320" w:right="437" w:hanging="2161"/>
        <w:jc w:val="both"/>
        <w:rPr>
          <w:i/>
        </w:rPr>
      </w:pPr>
      <w:r>
        <w:rPr>
          <w:i/>
        </w:rPr>
        <w:t>S</w:t>
      </w:r>
      <w:r>
        <w:rPr>
          <w:i/>
        </w:rPr>
        <w:tab/>
        <w:t>Suitable for general use and recommended where high lateral strength of masonry is desired. This is the predominate type used for reinforced</w:t>
      </w:r>
      <w:r>
        <w:rPr>
          <w:i/>
          <w:spacing w:val="-10"/>
        </w:rPr>
        <w:t xml:space="preserve"> </w:t>
      </w:r>
      <w:r>
        <w:rPr>
          <w:i/>
        </w:rPr>
        <w:t>masonry.</w:t>
      </w:r>
    </w:p>
    <w:p w14:paraId="074959AE" w14:textId="77777777" w:rsidR="00F56BD0" w:rsidRDefault="00F56BD0">
      <w:pPr>
        <w:pStyle w:val="BodyText"/>
        <w:rPr>
          <w:i/>
        </w:rPr>
      </w:pPr>
    </w:p>
    <w:p w14:paraId="24020AD4" w14:textId="77777777" w:rsidR="00F56BD0" w:rsidRDefault="00F850B9">
      <w:pPr>
        <w:tabs>
          <w:tab w:val="left" w:pos="3320"/>
        </w:tabs>
        <w:spacing w:line="237" w:lineRule="auto"/>
        <w:ind w:left="3320" w:right="437" w:hanging="2161"/>
        <w:jc w:val="both"/>
        <w:rPr>
          <w:i/>
        </w:rPr>
      </w:pPr>
      <w:r>
        <w:rPr>
          <w:i/>
        </w:rPr>
        <w:t>N</w:t>
      </w:r>
      <w:r>
        <w:rPr>
          <w:i/>
        </w:rPr>
        <w:tab/>
        <w:t>Suitable for general use in exposed masonry above grade and recommended where high compressive and/or lateral masonry strengths are not required. Used for non-reinforced and veneer</w:t>
      </w:r>
      <w:r>
        <w:rPr>
          <w:i/>
          <w:spacing w:val="-4"/>
        </w:rPr>
        <w:t xml:space="preserve"> </w:t>
      </w:r>
      <w:r>
        <w:rPr>
          <w:i/>
        </w:rPr>
        <w:t>masonry.</w:t>
      </w:r>
    </w:p>
    <w:p w14:paraId="7D663DB4" w14:textId="77777777" w:rsidR="00F56BD0" w:rsidRDefault="00F56BD0">
      <w:pPr>
        <w:pStyle w:val="BodyText"/>
        <w:spacing w:before="11"/>
        <w:rPr>
          <w:i/>
          <w:sz w:val="21"/>
        </w:rPr>
      </w:pPr>
    </w:p>
    <w:p w14:paraId="565A28A9" w14:textId="77777777" w:rsidR="00F56BD0" w:rsidRDefault="00F850B9">
      <w:pPr>
        <w:spacing w:line="237" w:lineRule="auto"/>
        <w:ind w:left="439" w:right="437"/>
        <w:jc w:val="both"/>
        <w:rPr>
          <w:i/>
        </w:rPr>
      </w:pPr>
      <w:r>
        <w:rPr>
          <w:i/>
        </w:rPr>
        <w:t>The arbitrary selection of higher strength mortar is NOT recommended. Higher compressive strengths can reduce the flexibility.  The proper basis for selection  is the end use requirement. The Appendix to ASTM C 270 provides data and descriptions of the types of mortar. It is recommended reading before selecting a mortar</w:t>
      </w:r>
      <w:r>
        <w:rPr>
          <w:i/>
          <w:spacing w:val="-1"/>
        </w:rPr>
        <w:t xml:space="preserve"> </w:t>
      </w:r>
      <w:r>
        <w:rPr>
          <w:i/>
        </w:rPr>
        <w:t>type.</w:t>
      </w:r>
    </w:p>
    <w:p w14:paraId="5BD6C86A" w14:textId="77777777" w:rsidR="00F56BD0" w:rsidRDefault="00F56BD0">
      <w:pPr>
        <w:pStyle w:val="BodyText"/>
        <w:rPr>
          <w:i/>
          <w:sz w:val="24"/>
        </w:rPr>
      </w:pPr>
    </w:p>
    <w:p w14:paraId="59D36F5C" w14:textId="77777777" w:rsidR="00F56BD0" w:rsidRDefault="00F56BD0">
      <w:pPr>
        <w:pStyle w:val="BodyText"/>
        <w:spacing w:before="8"/>
        <w:rPr>
          <w:i/>
          <w:sz w:val="19"/>
        </w:rPr>
      </w:pPr>
    </w:p>
    <w:p w14:paraId="1F6408FF" w14:textId="77777777" w:rsidR="00F56BD0" w:rsidRDefault="00F850B9">
      <w:pPr>
        <w:pStyle w:val="ListParagraph"/>
        <w:numPr>
          <w:ilvl w:val="0"/>
          <w:numId w:val="6"/>
        </w:numPr>
        <w:tabs>
          <w:tab w:val="left" w:pos="1879"/>
          <w:tab w:val="left" w:pos="1881"/>
        </w:tabs>
        <w:spacing w:line="252" w:lineRule="exact"/>
        <w:ind w:hanging="720"/>
        <w:jc w:val="left"/>
      </w:pPr>
      <w:r>
        <w:t>Mortar: ASTM C 270, Type [N] [S]</w:t>
      </w:r>
      <w:r>
        <w:rPr>
          <w:spacing w:val="-1"/>
        </w:rPr>
        <w:t xml:space="preserve"> </w:t>
      </w:r>
      <w:r>
        <w:t>[M].</w:t>
      </w:r>
    </w:p>
    <w:p w14:paraId="5BB9D9AE" w14:textId="77777777" w:rsidR="00F56BD0" w:rsidRDefault="00F850B9">
      <w:pPr>
        <w:pStyle w:val="ListParagraph"/>
        <w:numPr>
          <w:ilvl w:val="1"/>
          <w:numId w:val="6"/>
        </w:numPr>
        <w:tabs>
          <w:tab w:val="left" w:pos="2418"/>
        </w:tabs>
        <w:ind w:right="438" w:hanging="450"/>
        <w:jc w:val="both"/>
      </w:pPr>
      <w:r>
        <w:t>The property method requires the Contractor to submit a mortar mix design meeting the specified material properties listed in ASTM C270, Table 2. These properties are confirmed by laboratory testing of prepared</w:t>
      </w:r>
      <w:r>
        <w:rPr>
          <w:spacing w:val="-4"/>
        </w:rPr>
        <w:t xml:space="preserve"> </w:t>
      </w:r>
      <w:r>
        <w:t>specimens.</w:t>
      </w:r>
    </w:p>
    <w:p w14:paraId="03E0C726" w14:textId="77777777" w:rsidR="00F56BD0" w:rsidRDefault="00F56BD0">
      <w:pPr>
        <w:pStyle w:val="BodyText"/>
        <w:spacing w:before="6"/>
        <w:rPr>
          <w:sz w:val="21"/>
        </w:rPr>
      </w:pPr>
    </w:p>
    <w:p w14:paraId="6144B599" w14:textId="77777777" w:rsidR="00F56BD0" w:rsidRDefault="00F850B9">
      <w:pPr>
        <w:pStyle w:val="ListParagraph"/>
        <w:numPr>
          <w:ilvl w:val="1"/>
          <w:numId w:val="6"/>
        </w:numPr>
        <w:tabs>
          <w:tab w:val="left" w:pos="2241"/>
        </w:tabs>
        <w:ind w:left="2239" w:right="437" w:hanging="359"/>
        <w:jc w:val="both"/>
      </w:pPr>
      <w:r>
        <w:t>The proportion method requires specified quantities of mortar ingredients according to Table 1, ASTM C 270. Quality control is achieved by inspecting the proportions and materials used in the</w:t>
      </w:r>
      <w:r>
        <w:rPr>
          <w:spacing w:val="-1"/>
        </w:rPr>
        <w:t xml:space="preserve"> </w:t>
      </w:r>
      <w:r>
        <w:t>field.</w:t>
      </w:r>
    </w:p>
    <w:p w14:paraId="23F7A2A6" w14:textId="77777777" w:rsidR="00F56BD0" w:rsidRDefault="00F56BD0">
      <w:pPr>
        <w:pStyle w:val="BodyText"/>
        <w:spacing w:before="7"/>
        <w:rPr>
          <w:sz w:val="21"/>
        </w:rPr>
      </w:pPr>
    </w:p>
    <w:p w14:paraId="6E277BA4" w14:textId="77777777" w:rsidR="00F850B9" w:rsidRDefault="00F850B9">
      <w:pPr>
        <w:pStyle w:val="BodyText"/>
        <w:ind w:left="439" w:right="438"/>
        <w:jc w:val="both"/>
      </w:pPr>
    </w:p>
    <w:p w14:paraId="7BBF2B66" w14:textId="77777777" w:rsidR="00F850B9" w:rsidRDefault="00F850B9">
      <w:pPr>
        <w:pStyle w:val="BodyText"/>
        <w:ind w:left="439" w:right="438"/>
        <w:jc w:val="both"/>
      </w:pPr>
    </w:p>
    <w:p w14:paraId="6FF0ECC0" w14:textId="77777777" w:rsidR="00F850B9" w:rsidRDefault="00F850B9">
      <w:pPr>
        <w:pStyle w:val="BodyText"/>
        <w:ind w:left="439" w:right="438"/>
        <w:jc w:val="both"/>
      </w:pPr>
    </w:p>
    <w:p w14:paraId="08B775F8" w14:textId="77777777" w:rsidR="00F850B9" w:rsidRDefault="00F850B9">
      <w:pPr>
        <w:pStyle w:val="BodyText"/>
        <w:ind w:left="439" w:right="438"/>
        <w:jc w:val="both"/>
      </w:pPr>
    </w:p>
    <w:p w14:paraId="01355415" w14:textId="77777777" w:rsidR="00F850B9" w:rsidRDefault="00F850B9">
      <w:pPr>
        <w:pStyle w:val="BodyText"/>
        <w:ind w:left="439" w:right="438"/>
        <w:jc w:val="both"/>
      </w:pPr>
    </w:p>
    <w:p w14:paraId="75E76AD0" w14:textId="77777777" w:rsidR="00F850B9" w:rsidRDefault="00F850B9">
      <w:pPr>
        <w:pStyle w:val="BodyText"/>
        <w:ind w:left="439" w:right="438"/>
        <w:jc w:val="both"/>
      </w:pPr>
    </w:p>
    <w:p w14:paraId="49F9AED1" w14:textId="77777777" w:rsidR="00F850B9" w:rsidRDefault="00F850B9">
      <w:pPr>
        <w:pStyle w:val="BodyText"/>
        <w:ind w:left="439" w:right="438"/>
        <w:jc w:val="both"/>
      </w:pPr>
    </w:p>
    <w:p w14:paraId="0AB453AF" w14:textId="77777777" w:rsidR="00F850B9" w:rsidRDefault="00F850B9">
      <w:pPr>
        <w:pStyle w:val="BodyText"/>
        <w:ind w:left="439" w:right="438"/>
        <w:jc w:val="both"/>
      </w:pPr>
    </w:p>
    <w:p w14:paraId="42FB0630" w14:textId="77777777" w:rsidR="00F56BD0" w:rsidRDefault="00F850B9">
      <w:pPr>
        <w:pStyle w:val="BodyText"/>
        <w:ind w:left="439" w:right="438"/>
        <w:jc w:val="both"/>
      </w:pPr>
      <w:r>
        <w:lastRenderedPageBreak/>
        <w:t>Sacked materials are usually packaged in one cubic foot bags. The approximate weight of one cubic foot of each material is as follows:</w:t>
      </w:r>
    </w:p>
    <w:p w14:paraId="33294052" w14:textId="77777777" w:rsidR="00F56BD0" w:rsidRDefault="00F56BD0">
      <w:pPr>
        <w:pStyle w:val="BodyText"/>
        <w:spacing w:before="8"/>
        <w:rPr>
          <w:sz w:val="21"/>
        </w:rPr>
      </w:pPr>
    </w:p>
    <w:p w14:paraId="50955E4F" w14:textId="77777777" w:rsidR="00F56BD0" w:rsidRDefault="00F850B9">
      <w:pPr>
        <w:pStyle w:val="BodyText"/>
        <w:tabs>
          <w:tab w:val="left" w:pos="3320"/>
          <w:tab w:val="left" w:pos="4040"/>
        </w:tabs>
        <w:ind w:left="1160" w:right="3288" w:hanging="1"/>
      </w:pPr>
      <w:r>
        <w:rPr>
          <w:u w:val="single"/>
        </w:rPr>
        <w:t>Portland</w:t>
      </w:r>
      <w:r>
        <w:rPr>
          <w:spacing w:val="-2"/>
          <w:u w:val="single"/>
        </w:rPr>
        <w:t xml:space="preserve"> </w:t>
      </w:r>
      <w:r>
        <w:rPr>
          <w:u w:val="single"/>
        </w:rPr>
        <w:t>Cement:</w:t>
      </w:r>
      <w:r>
        <w:rPr>
          <w:u w:val="single"/>
        </w:rPr>
        <w:tab/>
      </w:r>
      <w:r>
        <w:rPr>
          <w:u w:val="single"/>
        </w:rPr>
        <w:tab/>
        <w:t>94 lbs.</w:t>
      </w:r>
      <w:r>
        <w:t xml:space="preserve"> </w:t>
      </w:r>
      <w:r>
        <w:rPr>
          <w:u w:val="single"/>
        </w:rPr>
        <w:t>Blended</w:t>
      </w:r>
      <w:r>
        <w:rPr>
          <w:spacing w:val="-2"/>
          <w:u w:val="single"/>
        </w:rPr>
        <w:t xml:space="preserve"> </w:t>
      </w:r>
      <w:r>
        <w:rPr>
          <w:u w:val="single"/>
        </w:rPr>
        <w:t>Cement:</w:t>
      </w:r>
      <w:r>
        <w:rPr>
          <w:u w:val="single"/>
        </w:rPr>
        <w:tab/>
      </w:r>
      <w:r>
        <w:rPr>
          <w:u w:val="single"/>
        </w:rPr>
        <w:tab/>
        <w:t>94 lbs.</w:t>
      </w:r>
      <w:r>
        <w:t xml:space="preserve"> </w:t>
      </w:r>
      <w:r>
        <w:rPr>
          <w:u w:val="single"/>
        </w:rPr>
        <w:t>Masonry</w:t>
      </w:r>
      <w:r>
        <w:rPr>
          <w:spacing w:val="-2"/>
          <w:u w:val="single"/>
        </w:rPr>
        <w:t xml:space="preserve"> </w:t>
      </w:r>
      <w:r>
        <w:rPr>
          <w:u w:val="single"/>
        </w:rPr>
        <w:t>Cement:</w:t>
      </w:r>
      <w:r>
        <w:rPr>
          <w:u w:val="single"/>
        </w:rPr>
        <w:tab/>
        <w:t>Printed weight on</w:t>
      </w:r>
      <w:r>
        <w:rPr>
          <w:spacing w:val="-4"/>
          <w:u w:val="single"/>
        </w:rPr>
        <w:t xml:space="preserve"> </w:t>
      </w:r>
      <w:r>
        <w:rPr>
          <w:u w:val="single"/>
        </w:rPr>
        <w:t>bag.</w:t>
      </w:r>
    </w:p>
    <w:p w14:paraId="0D4FD258" w14:textId="77777777" w:rsidR="00F56BD0" w:rsidRDefault="00F850B9">
      <w:pPr>
        <w:pStyle w:val="BodyText"/>
        <w:tabs>
          <w:tab w:val="left" w:pos="4041"/>
        </w:tabs>
        <w:ind w:left="1160" w:right="2567"/>
      </w:pPr>
      <w:r>
        <w:rPr>
          <w:u w:val="single"/>
        </w:rPr>
        <w:t>Mortar</w:t>
      </w:r>
      <w:r>
        <w:rPr>
          <w:spacing w:val="-1"/>
          <w:u w:val="single"/>
        </w:rPr>
        <w:t xml:space="preserve"> </w:t>
      </w:r>
      <w:r>
        <w:rPr>
          <w:u w:val="single"/>
        </w:rPr>
        <w:t>Cement:</w:t>
      </w:r>
      <w:r>
        <w:rPr>
          <w:u w:val="single"/>
        </w:rPr>
        <w:tab/>
        <w:t>Printed weight on bag.</w:t>
      </w:r>
      <w:r>
        <w:t xml:space="preserve"> </w:t>
      </w:r>
      <w:r>
        <w:rPr>
          <w:u w:val="single"/>
        </w:rPr>
        <w:t>Hydrated</w:t>
      </w:r>
      <w:r>
        <w:rPr>
          <w:spacing w:val="-1"/>
          <w:u w:val="single"/>
        </w:rPr>
        <w:t xml:space="preserve"> </w:t>
      </w:r>
      <w:r>
        <w:rPr>
          <w:u w:val="single"/>
        </w:rPr>
        <w:t>Lime:</w:t>
      </w:r>
      <w:r>
        <w:rPr>
          <w:u w:val="single"/>
        </w:rPr>
        <w:tab/>
        <w:t>40</w:t>
      </w:r>
      <w:r>
        <w:rPr>
          <w:spacing w:val="-1"/>
          <w:u w:val="single"/>
        </w:rPr>
        <w:t xml:space="preserve"> </w:t>
      </w:r>
      <w:r>
        <w:rPr>
          <w:u w:val="single"/>
        </w:rPr>
        <w:t>lbs.</w:t>
      </w:r>
    </w:p>
    <w:p w14:paraId="4A45450C" w14:textId="77777777" w:rsidR="00F56BD0" w:rsidRDefault="00F850B9">
      <w:pPr>
        <w:pStyle w:val="BodyText"/>
        <w:tabs>
          <w:tab w:val="left" w:pos="3320"/>
        </w:tabs>
        <w:ind w:left="3320" w:right="437" w:hanging="2161"/>
        <w:jc w:val="both"/>
      </w:pPr>
      <w:r>
        <w:t>Sand:</w:t>
      </w:r>
      <w:r>
        <w:tab/>
        <w:t>80 lbs. (dry) with 6 to 8 No. 2 square point shovelfuls of damp loose sand equaling one cubic foot.</w:t>
      </w:r>
    </w:p>
    <w:p w14:paraId="5E76B759" w14:textId="77777777" w:rsidR="00F56BD0" w:rsidRPr="00F850B9" w:rsidRDefault="00F850B9" w:rsidP="00F850B9">
      <w:pPr>
        <w:pStyle w:val="ListParagraph"/>
        <w:numPr>
          <w:ilvl w:val="0"/>
          <w:numId w:val="5"/>
        </w:numPr>
        <w:tabs>
          <w:tab w:val="left" w:pos="1879"/>
          <w:tab w:val="left" w:pos="1880"/>
        </w:tabs>
        <w:spacing w:before="1" w:line="250" w:lineRule="exact"/>
        <w:rPr>
          <w:sz w:val="29"/>
        </w:rPr>
      </w:pPr>
      <w:r>
        <w:t>Measurement: Materials shall be accurately measured</w:t>
      </w:r>
      <w:r w:rsidRPr="00F850B9">
        <w:rPr>
          <w:spacing w:val="38"/>
        </w:rPr>
        <w:t xml:space="preserve"> </w:t>
      </w:r>
      <w:r>
        <w:t>by ASTM</w:t>
      </w:r>
    </w:p>
    <w:p w14:paraId="0B64B0F2" w14:textId="77777777" w:rsidR="00F56BD0" w:rsidRDefault="00F850B9">
      <w:pPr>
        <w:pStyle w:val="BodyText"/>
        <w:spacing w:before="93"/>
        <w:ind w:left="1880" w:right="360"/>
      </w:pPr>
      <w:r>
        <w:t>C 270 by [the Property Method per Table 2] [the Proportions Method per Table 1].</w:t>
      </w:r>
    </w:p>
    <w:p w14:paraId="30E4DEB3" w14:textId="77777777" w:rsidR="00F56BD0" w:rsidRDefault="00F850B9">
      <w:pPr>
        <w:pStyle w:val="ListParagraph"/>
        <w:numPr>
          <w:ilvl w:val="0"/>
          <w:numId w:val="5"/>
        </w:numPr>
        <w:tabs>
          <w:tab w:val="left" w:pos="1881"/>
        </w:tabs>
        <w:ind w:right="436" w:hanging="721"/>
        <w:jc w:val="both"/>
      </w:pPr>
      <w:r>
        <w:t>All cementitious materials and aggregates shall be mixed at least three minutes, but not more than ten minutes in a mechanical mixer. [Small amounts of mortar may be mixed by hand.] The consistency of the mortar shall be adjusted depending on the absorptive quality of the units being laid, and to the satisfaction of the</w:t>
      </w:r>
      <w:r>
        <w:rPr>
          <w:spacing w:val="-1"/>
        </w:rPr>
        <w:t xml:space="preserve"> </w:t>
      </w:r>
      <w:r>
        <w:t>mason.</w:t>
      </w:r>
    </w:p>
    <w:p w14:paraId="57404800" w14:textId="77777777" w:rsidR="00F56BD0" w:rsidRDefault="00F850B9">
      <w:pPr>
        <w:pStyle w:val="ListParagraph"/>
        <w:numPr>
          <w:ilvl w:val="0"/>
          <w:numId w:val="5"/>
        </w:numPr>
        <w:tabs>
          <w:tab w:val="left" w:pos="1880"/>
        </w:tabs>
        <w:ind w:right="439" w:hanging="721"/>
        <w:jc w:val="both"/>
      </w:pPr>
      <w:r>
        <w:t>If mortar begins to stiffen, it may be re-tempered by adding water within a basin formed by the mortar, and</w:t>
      </w:r>
      <w:r>
        <w:rPr>
          <w:spacing w:val="-3"/>
        </w:rPr>
        <w:t xml:space="preserve"> </w:t>
      </w:r>
      <w:r>
        <w:t>re-mixing.</w:t>
      </w:r>
    </w:p>
    <w:p w14:paraId="58171312" w14:textId="77777777" w:rsidR="00F56BD0" w:rsidRDefault="00F850B9">
      <w:pPr>
        <w:pStyle w:val="ListParagraph"/>
        <w:numPr>
          <w:ilvl w:val="0"/>
          <w:numId w:val="5"/>
        </w:numPr>
        <w:tabs>
          <w:tab w:val="left" w:pos="1881"/>
        </w:tabs>
        <w:ind w:right="437" w:hanging="721"/>
        <w:jc w:val="both"/>
      </w:pPr>
      <w:r>
        <w:t>Use within 2-1/2 hours of initial mixing and no mortar shall be used after it has begun to set or after it has become harsh or non-plastic.</w:t>
      </w:r>
    </w:p>
    <w:p w14:paraId="08438909" w14:textId="77777777" w:rsidR="00F56BD0" w:rsidRDefault="00F850B9">
      <w:pPr>
        <w:pStyle w:val="ListParagraph"/>
        <w:numPr>
          <w:ilvl w:val="0"/>
          <w:numId w:val="5"/>
        </w:numPr>
        <w:tabs>
          <w:tab w:val="left" w:pos="1880"/>
        </w:tabs>
        <w:ind w:right="438"/>
        <w:jc w:val="both"/>
      </w:pPr>
      <w:r>
        <w:t>Tuck Pointing Mortar: Same mortar used in laying the masonry units, which has been allowed to hydrate for at least 30 minutes before using, re-tempered to the desired</w:t>
      </w:r>
      <w:r>
        <w:rPr>
          <w:spacing w:val="-3"/>
        </w:rPr>
        <w:t xml:space="preserve"> </w:t>
      </w:r>
      <w:r>
        <w:t>consistency.</w:t>
      </w:r>
    </w:p>
    <w:p w14:paraId="21ECDC89" w14:textId="77777777" w:rsidR="00F56BD0" w:rsidRDefault="00F850B9">
      <w:pPr>
        <w:pStyle w:val="ListParagraph"/>
        <w:numPr>
          <w:ilvl w:val="0"/>
          <w:numId w:val="5"/>
        </w:numPr>
        <w:tabs>
          <w:tab w:val="left" w:pos="1880"/>
        </w:tabs>
        <w:ind w:right="438" w:hanging="721"/>
        <w:jc w:val="both"/>
      </w:pPr>
      <w:r>
        <w:t>Mortar Wash Mortar: Same mortar used in laying the masonry units to which additional water may be added for</w:t>
      </w:r>
      <w:r>
        <w:rPr>
          <w:spacing w:val="-5"/>
        </w:rPr>
        <w:t xml:space="preserve"> </w:t>
      </w:r>
      <w:r>
        <w:t>workability.</w:t>
      </w:r>
    </w:p>
    <w:p w14:paraId="16D54B70" w14:textId="77777777" w:rsidR="00F56BD0" w:rsidRDefault="00F56BD0">
      <w:pPr>
        <w:pStyle w:val="BodyText"/>
        <w:spacing w:before="4"/>
        <w:rPr>
          <w:sz w:val="20"/>
        </w:rPr>
      </w:pPr>
    </w:p>
    <w:p w14:paraId="0FBBCF19" w14:textId="77777777" w:rsidR="00F56BD0" w:rsidRDefault="00F850B9">
      <w:pPr>
        <w:pStyle w:val="ListParagraph"/>
        <w:numPr>
          <w:ilvl w:val="0"/>
          <w:numId w:val="6"/>
        </w:numPr>
        <w:tabs>
          <w:tab w:val="left" w:pos="1160"/>
          <w:tab w:val="left" w:pos="1161"/>
        </w:tabs>
        <w:spacing w:line="252" w:lineRule="exact"/>
        <w:ind w:left="1160" w:hanging="720"/>
        <w:jc w:val="left"/>
      </w:pPr>
      <w:r>
        <w:t>Grout:</w:t>
      </w:r>
    </w:p>
    <w:p w14:paraId="3304A988" w14:textId="77777777" w:rsidR="00F56BD0" w:rsidRDefault="00F850B9">
      <w:pPr>
        <w:pStyle w:val="ListParagraph"/>
        <w:numPr>
          <w:ilvl w:val="0"/>
          <w:numId w:val="4"/>
        </w:numPr>
        <w:tabs>
          <w:tab w:val="left" w:pos="1879"/>
          <w:tab w:val="left" w:pos="1880"/>
        </w:tabs>
        <w:spacing w:line="252" w:lineRule="exact"/>
        <w:ind w:hanging="1080"/>
        <w:jc w:val="left"/>
      </w:pPr>
      <w:r>
        <w:t>Job-Site Mixed: In accordance with ASTM C</w:t>
      </w:r>
      <w:r>
        <w:rPr>
          <w:spacing w:val="-2"/>
        </w:rPr>
        <w:t xml:space="preserve"> </w:t>
      </w:r>
      <w:r>
        <w:t>476.</w:t>
      </w:r>
    </w:p>
    <w:p w14:paraId="54E889C4" w14:textId="77777777" w:rsidR="00F56BD0" w:rsidRDefault="00F850B9">
      <w:pPr>
        <w:pStyle w:val="ListParagraph"/>
        <w:numPr>
          <w:ilvl w:val="0"/>
          <w:numId w:val="4"/>
        </w:numPr>
        <w:tabs>
          <w:tab w:val="left" w:pos="1879"/>
          <w:tab w:val="left" w:pos="1880"/>
        </w:tabs>
        <w:spacing w:line="252" w:lineRule="exact"/>
        <w:ind w:hanging="1080"/>
        <w:jc w:val="left"/>
      </w:pPr>
      <w:r>
        <w:t>Transit-Mixed:</w:t>
      </w:r>
    </w:p>
    <w:p w14:paraId="77FA095A" w14:textId="77777777" w:rsidR="00F56BD0" w:rsidRDefault="00F850B9">
      <w:pPr>
        <w:pStyle w:val="ListParagraph"/>
        <w:numPr>
          <w:ilvl w:val="1"/>
          <w:numId w:val="4"/>
        </w:numPr>
        <w:tabs>
          <w:tab w:val="left" w:pos="2241"/>
        </w:tabs>
        <w:ind w:right="439" w:hanging="359"/>
      </w:pPr>
      <w:r>
        <w:t>Designed by the supplier or an independent testing laboratory with a minimum compressive strength of 2000 psi in 28</w:t>
      </w:r>
      <w:r>
        <w:rPr>
          <w:spacing w:val="-9"/>
        </w:rPr>
        <w:t xml:space="preserve"> </w:t>
      </w:r>
      <w:r>
        <w:t>days.</w:t>
      </w:r>
    </w:p>
    <w:p w14:paraId="4E45CA24" w14:textId="77777777" w:rsidR="00F56BD0" w:rsidRDefault="00F850B9">
      <w:pPr>
        <w:pStyle w:val="ListParagraph"/>
        <w:numPr>
          <w:ilvl w:val="1"/>
          <w:numId w:val="4"/>
        </w:numPr>
        <w:tabs>
          <w:tab w:val="left" w:pos="2248"/>
        </w:tabs>
        <w:spacing w:line="251" w:lineRule="exact"/>
        <w:ind w:left="2247" w:hanging="367"/>
      </w:pPr>
      <w:r>
        <w:t>Slump: shall be eight to ten</w:t>
      </w:r>
      <w:r>
        <w:rPr>
          <w:spacing w:val="-1"/>
        </w:rPr>
        <w:t xml:space="preserve"> </w:t>
      </w:r>
      <w:r>
        <w:t>inches.</w:t>
      </w:r>
    </w:p>
    <w:p w14:paraId="66689813" w14:textId="77777777" w:rsidR="00F56BD0" w:rsidRDefault="00F850B9">
      <w:pPr>
        <w:pStyle w:val="ListParagraph"/>
        <w:numPr>
          <w:ilvl w:val="1"/>
          <w:numId w:val="4"/>
        </w:numPr>
        <w:tabs>
          <w:tab w:val="left" w:pos="2236"/>
        </w:tabs>
        <w:spacing w:line="252" w:lineRule="exact"/>
        <w:ind w:left="2235" w:hanging="355"/>
      </w:pPr>
      <w:r>
        <w:t>Use within 1-1/2 hours after the addition of the mixing</w:t>
      </w:r>
      <w:r>
        <w:rPr>
          <w:spacing w:val="-5"/>
        </w:rPr>
        <w:t xml:space="preserve"> </w:t>
      </w:r>
      <w:r>
        <w:t>water.</w:t>
      </w:r>
    </w:p>
    <w:p w14:paraId="559EF84D" w14:textId="77777777" w:rsidR="00F56BD0" w:rsidRDefault="00F850B9">
      <w:pPr>
        <w:pStyle w:val="ListParagraph"/>
        <w:numPr>
          <w:ilvl w:val="0"/>
          <w:numId w:val="4"/>
        </w:numPr>
        <w:tabs>
          <w:tab w:val="left" w:pos="2452"/>
        </w:tabs>
        <w:ind w:right="438" w:hanging="359"/>
        <w:jc w:val="both"/>
      </w:pPr>
      <w:r>
        <w:t>Mix after all ingredients are added and for at least five minutes, and until a uniform mix has been attained. Grout shall have sufficient water added to produce a consistency for pouring without segregation (8 inch to 10-inch</w:t>
      </w:r>
      <w:r>
        <w:rPr>
          <w:spacing w:val="-4"/>
        </w:rPr>
        <w:t xml:space="preserve"> </w:t>
      </w:r>
      <w:r>
        <w:t>slump).</w:t>
      </w:r>
    </w:p>
    <w:p w14:paraId="4EA89549" w14:textId="77777777" w:rsidR="00F56BD0" w:rsidRDefault="00F850B9">
      <w:pPr>
        <w:pStyle w:val="ListParagraph"/>
        <w:numPr>
          <w:ilvl w:val="0"/>
          <w:numId w:val="4"/>
        </w:numPr>
        <w:tabs>
          <w:tab w:val="left" w:pos="1880"/>
        </w:tabs>
        <w:ind w:left="1880" w:right="439" w:hanging="721"/>
        <w:jc w:val="both"/>
      </w:pPr>
      <w:r>
        <w:t>Course grout may be used in cavity walls with a horizontal dimension of 2 inches or more, and in hollow cell construction 4 inches or more in both horizontal</w:t>
      </w:r>
      <w:r>
        <w:rPr>
          <w:spacing w:val="-2"/>
        </w:rPr>
        <w:t xml:space="preserve"> </w:t>
      </w:r>
      <w:r>
        <w:t>directions.</w:t>
      </w:r>
    </w:p>
    <w:p w14:paraId="34740044" w14:textId="77777777" w:rsidR="00F56BD0" w:rsidRDefault="00F56BD0">
      <w:pPr>
        <w:pStyle w:val="BodyText"/>
        <w:spacing w:before="3"/>
        <w:rPr>
          <w:sz w:val="21"/>
        </w:rPr>
      </w:pPr>
    </w:p>
    <w:p w14:paraId="613AF603" w14:textId="77777777" w:rsidR="00F56BD0" w:rsidRDefault="00F850B9">
      <w:pPr>
        <w:pStyle w:val="BodyText"/>
        <w:tabs>
          <w:tab w:val="left" w:pos="2599"/>
        </w:tabs>
        <w:ind w:left="439"/>
      </w:pPr>
      <w:r>
        <w:lastRenderedPageBreak/>
        <w:t>PART</w:t>
      </w:r>
      <w:r>
        <w:rPr>
          <w:spacing w:val="-2"/>
        </w:rPr>
        <w:t xml:space="preserve"> </w:t>
      </w:r>
      <w:r>
        <w:t>3</w:t>
      </w:r>
      <w:r>
        <w:tab/>
        <w:t>EXECUTION</w:t>
      </w:r>
    </w:p>
    <w:p w14:paraId="2DFCAB9B" w14:textId="77777777" w:rsidR="00F56BD0" w:rsidRDefault="00F56BD0">
      <w:pPr>
        <w:pStyle w:val="BodyText"/>
        <w:spacing w:before="9"/>
        <w:rPr>
          <w:sz w:val="21"/>
        </w:rPr>
      </w:pPr>
    </w:p>
    <w:p w14:paraId="51501CF8" w14:textId="77777777" w:rsidR="00F56BD0" w:rsidRDefault="00F850B9">
      <w:pPr>
        <w:pStyle w:val="ListParagraph"/>
        <w:numPr>
          <w:ilvl w:val="1"/>
          <w:numId w:val="3"/>
        </w:numPr>
        <w:tabs>
          <w:tab w:val="left" w:pos="1159"/>
          <w:tab w:val="left" w:pos="1160"/>
        </w:tabs>
      </w:pPr>
      <w:r>
        <w:t>INSTALLATION</w:t>
      </w:r>
    </w:p>
    <w:p w14:paraId="097430C3" w14:textId="77777777" w:rsidR="00F56BD0" w:rsidRDefault="00F56BD0">
      <w:pPr>
        <w:pStyle w:val="BodyText"/>
        <w:spacing w:before="10"/>
        <w:rPr>
          <w:sz w:val="21"/>
        </w:rPr>
      </w:pPr>
    </w:p>
    <w:p w14:paraId="497F5413" w14:textId="77777777" w:rsidR="00F56BD0" w:rsidRDefault="00F850B9">
      <w:pPr>
        <w:pStyle w:val="ListParagraph"/>
        <w:numPr>
          <w:ilvl w:val="0"/>
          <w:numId w:val="2"/>
        </w:numPr>
        <w:tabs>
          <w:tab w:val="left" w:pos="1160"/>
          <w:tab w:val="left" w:pos="1161"/>
        </w:tabs>
        <w:ind w:right="439" w:hanging="720"/>
      </w:pPr>
      <w:r>
        <w:t>Installation of mortar and grout shall be as specified under each of the following</w:t>
      </w:r>
      <w:r>
        <w:rPr>
          <w:spacing w:val="-1"/>
        </w:rPr>
        <w:t xml:space="preserve"> </w:t>
      </w:r>
      <w:r>
        <w:t>sections:</w:t>
      </w:r>
    </w:p>
    <w:p w14:paraId="34C92F53" w14:textId="77777777" w:rsidR="00F56BD0" w:rsidRDefault="00F850B9">
      <w:pPr>
        <w:pStyle w:val="ListParagraph"/>
        <w:numPr>
          <w:ilvl w:val="1"/>
          <w:numId w:val="2"/>
        </w:numPr>
        <w:tabs>
          <w:tab w:val="left" w:pos="1879"/>
          <w:tab w:val="left" w:pos="1880"/>
        </w:tabs>
        <w:spacing w:line="251" w:lineRule="exact"/>
      </w:pPr>
      <w:r>
        <w:t>Section 04210 - Brick</w:t>
      </w:r>
      <w:r>
        <w:rPr>
          <w:spacing w:val="-1"/>
        </w:rPr>
        <w:t xml:space="preserve"> </w:t>
      </w:r>
      <w:r>
        <w:t>Masonry</w:t>
      </w:r>
    </w:p>
    <w:p w14:paraId="25295580" w14:textId="77777777" w:rsidR="00F56BD0" w:rsidRDefault="00F850B9">
      <w:pPr>
        <w:pStyle w:val="ListParagraph"/>
        <w:numPr>
          <w:ilvl w:val="1"/>
          <w:numId w:val="2"/>
        </w:numPr>
        <w:tabs>
          <w:tab w:val="left" w:pos="1879"/>
          <w:tab w:val="left" w:pos="1880"/>
        </w:tabs>
        <w:spacing w:line="252" w:lineRule="exact"/>
      </w:pPr>
      <w:r>
        <w:t>Section 04211 - Hollow Clay Masonry</w:t>
      </w:r>
      <w:r>
        <w:rPr>
          <w:spacing w:val="-1"/>
        </w:rPr>
        <w:t xml:space="preserve"> </w:t>
      </w:r>
      <w:r>
        <w:t>Units</w:t>
      </w:r>
    </w:p>
    <w:p w14:paraId="3DC1DAE1" w14:textId="77777777" w:rsidR="00F56BD0" w:rsidRDefault="00F850B9">
      <w:pPr>
        <w:pStyle w:val="ListParagraph"/>
        <w:numPr>
          <w:ilvl w:val="1"/>
          <w:numId w:val="2"/>
        </w:numPr>
        <w:tabs>
          <w:tab w:val="left" w:pos="1879"/>
          <w:tab w:val="left" w:pos="1880"/>
        </w:tabs>
        <w:spacing w:before="93" w:line="252" w:lineRule="exact"/>
      </w:pPr>
      <w:r>
        <w:t>Section 04220 - Concrete Masonry</w:t>
      </w:r>
      <w:r>
        <w:rPr>
          <w:spacing w:val="-1"/>
        </w:rPr>
        <w:t xml:space="preserve"> </w:t>
      </w:r>
      <w:r>
        <w:t>Units</w:t>
      </w:r>
    </w:p>
    <w:p w14:paraId="50F6B93D" w14:textId="77777777" w:rsidR="00F56BD0" w:rsidRDefault="00F850B9">
      <w:pPr>
        <w:pStyle w:val="ListParagraph"/>
        <w:numPr>
          <w:ilvl w:val="1"/>
          <w:numId w:val="2"/>
        </w:numPr>
        <w:tabs>
          <w:tab w:val="left" w:pos="1879"/>
          <w:tab w:val="left" w:pos="1881"/>
        </w:tabs>
        <w:spacing w:line="252" w:lineRule="exact"/>
        <w:ind w:left="1880"/>
      </w:pPr>
      <w:r>
        <w:t>Section 04510 - Cleaning and</w:t>
      </w:r>
      <w:r>
        <w:rPr>
          <w:spacing w:val="-1"/>
        </w:rPr>
        <w:t xml:space="preserve"> </w:t>
      </w:r>
      <w:r>
        <w:t>Pointing</w:t>
      </w:r>
    </w:p>
    <w:p w14:paraId="242D2849" w14:textId="77777777" w:rsidR="00F56BD0" w:rsidRDefault="00F56BD0">
      <w:pPr>
        <w:pStyle w:val="BodyText"/>
        <w:rPr>
          <w:sz w:val="24"/>
        </w:rPr>
      </w:pPr>
    </w:p>
    <w:p w14:paraId="736F4B2A" w14:textId="77777777" w:rsidR="00F56BD0" w:rsidRDefault="00F56BD0">
      <w:pPr>
        <w:pStyle w:val="BodyText"/>
        <w:spacing w:before="3"/>
        <w:rPr>
          <w:sz w:val="20"/>
        </w:rPr>
      </w:pPr>
    </w:p>
    <w:p w14:paraId="0FA37183" w14:textId="77777777" w:rsidR="00F56BD0" w:rsidRDefault="00F850B9">
      <w:pPr>
        <w:pStyle w:val="ListParagraph"/>
        <w:numPr>
          <w:ilvl w:val="0"/>
          <w:numId w:val="2"/>
        </w:numPr>
        <w:tabs>
          <w:tab w:val="left" w:pos="1160"/>
          <w:tab w:val="left" w:pos="1161"/>
          <w:tab w:val="left" w:pos="3159"/>
        </w:tabs>
        <w:ind w:left="1160" w:right="439"/>
      </w:pPr>
      <w:r>
        <w:t>Colored Mortar: Consistency of appearance shall be maintained throughout the</w:t>
      </w:r>
      <w:r>
        <w:rPr>
          <w:spacing w:val="-1"/>
        </w:rPr>
        <w:t xml:space="preserve"> </w:t>
      </w:r>
      <w:r>
        <w:t>project.</w:t>
      </w:r>
    </w:p>
    <w:p w14:paraId="0C466DC2" w14:textId="77777777" w:rsidR="00F56BD0" w:rsidRDefault="00F56BD0">
      <w:pPr>
        <w:pStyle w:val="BodyText"/>
        <w:spacing w:before="8"/>
        <w:rPr>
          <w:sz w:val="21"/>
        </w:rPr>
      </w:pPr>
    </w:p>
    <w:p w14:paraId="04ED63AD" w14:textId="77777777" w:rsidR="00F56BD0" w:rsidRDefault="00F850B9">
      <w:pPr>
        <w:pStyle w:val="ListParagraph"/>
        <w:numPr>
          <w:ilvl w:val="0"/>
          <w:numId w:val="2"/>
        </w:numPr>
        <w:tabs>
          <w:tab w:val="left" w:pos="1160"/>
          <w:tab w:val="left" w:pos="1161"/>
          <w:tab w:val="left" w:pos="2694"/>
        </w:tabs>
        <w:ind w:left="1160" w:right="438"/>
      </w:pPr>
      <w:r>
        <w:t>Temperature:</w:t>
      </w:r>
      <w:r>
        <w:tab/>
        <w:t>Mortar and grout shall have a temperature between 50 degrees F and 90 degrees F while being</w:t>
      </w:r>
      <w:r>
        <w:rPr>
          <w:spacing w:val="-2"/>
        </w:rPr>
        <w:t xml:space="preserve"> </w:t>
      </w:r>
      <w:r>
        <w:t>used.</w:t>
      </w:r>
    </w:p>
    <w:p w14:paraId="2215A02B" w14:textId="77777777" w:rsidR="00F56BD0" w:rsidRDefault="00F56BD0">
      <w:pPr>
        <w:pStyle w:val="BodyText"/>
        <w:spacing w:before="9"/>
        <w:rPr>
          <w:sz w:val="21"/>
        </w:rPr>
      </w:pPr>
    </w:p>
    <w:p w14:paraId="32AE4D91" w14:textId="77777777" w:rsidR="00F56BD0" w:rsidRDefault="00F850B9">
      <w:pPr>
        <w:pStyle w:val="ListParagraph"/>
        <w:numPr>
          <w:ilvl w:val="0"/>
          <w:numId w:val="2"/>
        </w:numPr>
        <w:tabs>
          <w:tab w:val="left" w:pos="1160"/>
          <w:tab w:val="left" w:pos="1161"/>
        </w:tabs>
        <w:ind w:left="1160"/>
      </w:pPr>
      <w:r>
        <w:t>Tuck Pointing: As specified in Section</w:t>
      </w:r>
      <w:r>
        <w:rPr>
          <w:spacing w:val="-1"/>
        </w:rPr>
        <w:t xml:space="preserve"> </w:t>
      </w:r>
      <w:r>
        <w:t>04510.</w:t>
      </w:r>
    </w:p>
    <w:p w14:paraId="63E27323" w14:textId="77777777" w:rsidR="00F56BD0" w:rsidRDefault="00F56BD0">
      <w:pPr>
        <w:pStyle w:val="BodyText"/>
        <w:spacing w:before="9"/>
        <w:rPr>
          <w:sz w:val="21"/>
        </w:rPr>
      </w:pPr>
    </w:p>
    <w:p w14:paraId="01680027" w14:textId="77777777" w:rsidR="00F56BD0" w:rsidRDefault="00F850B9">
      <w:pPr>
        <w:pStyle w:val="ListParagraph"/>
        <w:numPr>
          <w:ilvl w:val="0"/>
          <w:numId w:val="2"/>
        </w:numPr>
        <w:tabs>
          <w:tab w:val="left" w:pos="1161"/>
        </w:tabs>
        <w:spacing w:before="1"/>
        <w:ind w:left="1160" w:right="439"/>
        <w:jc w:val="both"/>
      </w:pPr>
      <w:r>
        <w:t>Mortar Wash: Apply as an integral part of the masonry work where indicated. Additional water may be applied to the wall for workability. Finish texture shall be as</w:t>
      </w:r>
      <w:r>
        <w:rPr>
          <w:spacing w:val="-1"/>
        </w:rPr>
        <w:t xml:space="preserve"> </w:t>
      </w:r>
      <w:r>
        <w:t>indicated.</w:t>
      </w:r>
    </w:p>
    <w:p w14:paraId="0DDA8401" w14:textId="77777777" w:rsidR="00F56BD0" w:rsidRDefault="00F56BD0">
      <w:pPr>
        <w:pStyle w:val="BodyText"/>
        <w:spacing w:before="7"/>
        <w:rPr>
          <w:sz w:val="21"/>
        </w:rPr>
      </w:pPr>
    </w:p>
    <w:p w14:paraId="1306D7CF" w14:textId="77777777" w:rsidR="00F56BD0" w:rsidRDefault="00F850B9">
      <w:pPr>
        <w:pStyle w:val="ListParagraph"/>
        <w:numPr>
          <w:ilvl w:val="1"/>
          <w:numId w:val="3"/>
        </w:numPr>
        <w:tabs>
          <w:tab w:val="left" w:pos="1158"/>
          <w:tab w:val="left" w:pos="1160"/>
        </w:tabs>
      </w:pPr>
      <w:r>
        <w:t>FIELD QUALITY</w:t>
      </w:r>
      <w:r>
        <w:rPr>
          <w:spacing w:val="-1"/>
        </w:rPr>
        <w:t xml:space="preserve"> </w:t>
      </w:r>
      <w:r>
        <w:t>CONTROL</w:t>
      </w:r>
    </w:p>
    <w:p w14:paraId="0891DD15" w14:textId="77777777" w:rsidR="00F56BD0" w:rsidRDefault="00F56BD0">
      <w:pPr>
        <w:pStyle w:val="BodyText"/>
        <w:spacing w:before="9"/>
        <w:rPr>
          <w:sz w:val="21"/>
        </w:rPr>
      </w:pPr>
    </w:p>
    <w:p w14:paraId="5EDB254A" w14:textId="77777777" w:rsidR="00F56BD0" w:rsidRDefault="00F850B9">
      <w:pPr>
        <w:pStyle w:val="ListParagraph"/>
        <w:numPr>
          <w:ilvl w:val="0"/>
          <w:numId w:val="1"/>
        </w:numPr>
        <w:tabs>
          <w:tab w:val="left" w:pos="1160"/>
          <w:tab w:val="left" w:pos="1161"/>
        </w:tabs>
        <w:spacing w:before="1" w:line="252" w:lineRule="exact"/>
      </w:pPr>
      <w:r>
        <w:t>Tests:</w:t>
      </w:r>
    </w:p>
    <w:p w14:paraId="183261FD" w14:textId="77777777" w:rsidR="00F56BD0" w:rsidRDefault="00F850B9">
      <w:pPr>
        <w:pStyle w:val="ListParagraph"/>
        <w:numPr>
          <w:ilvl w:val="1"/>
          <w:numId w:val="1"/>
        </w:numPr>
        <w:tabs>
          <w:tab w:val="left" w:pos="1608"/>
        </w:tabs>
        <w:ind w:right="437" w:hanging="450"/>
        <w:jc w:val="both"/>
      </w:pPr>
      <w:r>
        <w:t>Frequency: As determined by the Architect based upon total time for construction of masonry with not less than two tests per each level of masonry construction, foundation to roof or</w:t>
      </w:r>
      <w:r>
        <w:rPr>
          <w:spacing w:val="-2"/>
        </w:rPr>
        <w:t xml:space="preserve"> </w:t>
      </w:r>
      <w:r>
        <w:t>floors.</w:t>
      </w:r>
    </w:p>
    <w:p w14:paraId="5FE5D776" w14:textId="77777777" w:rsidR="00F56BD0" w:rsidRDefault="00F850B9">
      <w:pPr>
        <w:pStyle w:val="ListParagraph"/>
        <w:numPr>
          <w:ilvl w:val="1"/>
          <w:numId w:val="1"/>
        </w:numPr>
        <w:tabs>
          <w:tab w:val="left" w:pos="1651"/>
        </w:tabs>
        <w:ind w:right="437" w:hanging="450"/>
        <w:jc w:val="both"/>
      </w:pPr>
      <w:r>
        <w:t>Testing Laboratory: Independent of the Owner, Architect and Contractor; the testing laboratory, in addition to meeting requirements of ASTM E-329, must be an DOT approved laboratory competent to perform cement physical testing. All tests must be performed in strict accordance with the applicable ASTM</w:t>
      </w:r>
      <w:r>
        <w:rPr>
          <w:spacing w:val="-8"/>
        </w:rPr>
        <w:t xml:space="preserve"> </w:t>
      </w:r>
      <w:r>
        <w:t>standard.</w:t>
      </w:r>
    </w:p>
    <w:p w14:paraId="0F87BEAF" w14:textId="77777777" w:rsidR="00F56BD0" w:rsidRDefault="00F850B9">
      <w:pPr>
        <w:pStyle w:val="ListParagraph"/>
        <w:numPr>
          <w:ilvl w:val="1"/>
          <w:numId w:val="1"/>
        </w:numPr>
        <w:tabs>
          <w:tab w:val="left" w:pos="1661"/>
        </w:tabs>
        <w:ind w:right="436" w:hanging="450"/>
        <w:jc w:val="both"/>
      </w:pPr>
      <w:r>
        <w:t>Distribution of Results of Tests: Within 24 hours of results of tests, copies of the results shall be submitted to the Architect, Contractor, masonry contractor, and the grout supplier if</w:t>
      </w:r>
      <w:r>
        <w:rPr>
          <w:spacing w:val="-3"/>
        </w:rPr>
        <w:t xml:space="preserve"> </w:t>
      </w:r>
      <w:r>
        <w:t>applicable.</w:t>
      </w:r>
    </w:p>
    <w:p w14:paraId="65AAF9DE" w14:textId="77777777" w:rsidR="00F56BD0" w:rsidRDefault="00F850B9">
      <w:pPr>
        <w:pStyle w:val="ListParagraph"/>
        <w:numPr>
          <w:ilvl w:val="1"/>
          <w:numId w:val="1"/>
        </w:numPr>
        <w:tabs>
          <w:tab w:val="left" w:pos="1609"/>
          <w:tab w:val="left" w:pos="1610"/>
        </w:tabs>
        <w:spacing w:line="250" w:lineRule="exact"/>
        <w:ind w:left="1609" w:hanging="449"/>
      </w:pPr>
      <w:r>
        <w:t>Mortar:</w:t>
      </w:r>
    </w:p>
    <w:p w14:paraId="6B409FA0" w14:textId="77777777" w:rsidR="00F56BD0" w:rsidRDefault="00F850B9">
      <w:pPr>
        <w:pStyle w:val="ListParagraph"/>
        <w:numPr>
          <w:ilvl w:val="2"/>
          <w:numId w:val="1"/>
        </w:numPr>
        <w:tabs>
          <w:tab w:val="left" w:pos="1932"/>
        </w:tabs>
        <w:ind w:right="438" w:hanging="359"/>
        <w:jc w:val="both"/>
      </w:pPr>
      <w:r>
        <w:t>Testing per ASTM C 780 when the property specification is specified.</w:t>
      </w:r>
    </w:p>
    <w:p w14:paraId="29389F22" w14:textId="77777777" w:rsidR="00F56BD0" w:rsidRDefault="00F850B9">
      <w:pPr>
        <w:pStyle w:val="ListParagraph"/>
        <w:numPr>
          <w:ilvl w:val="2"/>
          <w:numId w:val="1"/>
        </w:numPr>
        <w:tabs>
          <w:tab w:val="left" w:pos="1984"/>
        </w:tabs>
        <w:ind w:right="439" w:hanging="359"/>
        <w:jc w:val="both"/>
      </w:pPr>
      <w:r>
        <w:t>When the proportion specification is specified, field quality control shall be performed by inspection</w:t>
      </w:r>
      <w:r>
        <w:rPr>
          <w:spacing w:val="-1"/>
        </w:rPr>
        <w:t xml:space="preserve"> </w:t>
      </w:r>
      <w:r>
        <w:t>only.</w:t>
      </w:r>
    </w:p>
    <w:p w14:paraId="7C3DA54D" w14:textId="77777777" w:rsidR="00F56BD0" w:rsidRDefault="00F850B9">
      <w:pPr>
        <w:pStyle w:val="ListParagraph"/>
        <w:numPr>
          <w:ilvl w:val="2"/>
          <w:numId w:val="1"/>
        </w:numPr>
        <w:tabs>
          <w:tab w:val="left" w:pos="1979"/>
        </w:tabs>
        <w:ind w:right="436" w:hanging="359"/>
        <w:jc w:val="both"/>
      </w:pPr>
      <w:r>
        <w:t xml:space="preserve">For determining hardened mortar properties, prepare three test specimens for each test age and property. A strength test shall be the average of the strengths of the specimens at the age </w:t>
      </w:r>
      <w:r>
        <w:lastRenderedPageBreak/>
        <w:t>specified.</w:t>
      </w:r>
    </w:p>
    <w:p w14:paraId="63FB85E3" w14:textId="77777777" w:rsidR="00F56BD0" w:rsidRDefault="00F850B9">
      <w:pPr>
        <w:pStyle w:val="ListParagraph"/>
        <w:numPr>
          <w:ilvl w:val="2"/>
          <w:numId w:val="1"/>
        </w:numPr>
        <w:tabs>
          <w:tab w:val="left" w:pos="1978"/>
        </w:tabs>
        <w:spacing w:line="249" w:lineRule="exact"/>
        <w:ind w:left="1977" w:hanging="367"/>
      </w:pPr>
      <w:r>
        <w:t>Specimens shall be tested at 7 and 28</w:t>
      </w:r>
      <w:r>
        <w:rPr>
          <w:spacing w:val="-2"/>
        </w:rPr>
        <w:t xml:space="preserve"> </w:t>
      </w:r>
      <w:r>
        <w:t>days.</w:t>
      </w:r>
    </w:p>
    <w:p w14:paraId="434C4CAD" w14:textId="77777777" w:rsidR="00F56BD0" w:rsidRDefault="00F850B9">
      <w:pPr>
        <w:pStyle w:val="ListParagraph"/>
        <w:numPr>
          <w:ilvl w:val="2"/>
          <w:numId w:val="1"/>
        </w:numPr>
        <w:tabs>
          <w:tab w:val="left" w:pos="2003"/>
        </w:tabs>
        <w:ind w:left="2063" w:right="438" w:hanging="453"/>
        <w:jc w:val="both"/>
      </w:pPr>
      <w:r>
        <w:t>In case of dispute, the mortar proportions must be tested</w:t>
      </w:r>
      <w:r>
        <w:rPr>
          <w:spacing w:val="45"/>
        </w:rPr>
        <w:t xml:space="preserve"> </w:t>
      </w:r>
      <w:r>
        <w:t>in accordance with the property specification of ASTM C</w:t>
      </w:r>
      <w:r>
        <w:rPr>
          <w:spacing w:val="-5"/>
        </w:rPr>
        <w:t xml:space="preserve"> </w:t>
      </w:r>
      <w:r>
        <w:t>270.</w:t>
      </w:r>
    </w:p>
    <w:p w14:paraId="6126624F" w14:textId="77777777" w:rsidR="00F56BD0" w:rsidRDefault="00F850B9">
      <w:pPr>
        <w:pStyle w:val="ListParagraph"/>
        <w:numPr>
          <w:ilvl w:val="1"/>
          <w:numId w:val="1"/>
        </w:numPr>
        <w:tabs>
          <w:tab w:val="left" w:pos="1969"/>
          <w:tab w:val="left" w:pos="1970"/>
        </w:tabs>
        <w:spacing w:before="93" w:line="252" w:lineRule="exact"/>
        <w:ind w:left="1969" w:hanging="809"/>
      </w:pPr>
      <w:r>
        <w:t>Grout:</w:t>
      </w:r>
    </w:p>
    <w:p w14:paraId="18966C42" w14:textId="77777777" w:rsidR="00F56BD0" w:rsidRDefault="00F850B9">
      <w:pPr>
        <w:pStyle w:val="ListParagraph"/>
        <w:numPr>
          <w:ilvl w:val="2"/>
          <w:numId w:val="1"/>
        </w:numPr>
        <w:tabs>
          <w:tab w:val="left" w:pos="1978"/>
        </w:tabs>
        <w:spacing w:line="252" w:lineRule="exact"/>
        <w:ind w:left="2060" w:hanging="450"/>
      </w:pPr>
      <w:r>
        <w:t>Testing per ASTM C</w:t>
      </w:r>
      <w:r>
        <w:rPr>
          <w:spacing w:val="-1"/>
        </w:rPr>
        <w:t xml:space="preserve"> </w:t>
      </w:r>
      <w:r>
        <w:t>1019.</w:t>
      </w:r>
    </w:p>
    <w:p w14:paraId="5DC3E79B" w14:textId="77777777" w:rsidR="00F56BD0" w:rsidRDefault="00F850B9">
      <w:pPr>
        <w:pStyle w:val="ListParagraph"/>
        <w:numPr>
          <w:ilvl w:val="2"/>
          <w:numId w:val="1"/>
        </w:numPr>
        <w:tabs>
          <w:tab w:val="left" w:pos="2071"/>
        </w:tabs>
        <w:ind w:left="2060" w:right="438" w:hanging="450"/>
        <w:jc w:val="both"/>
      </w:pPr>
      <w:r>
        <w:t>Three test specimens shall constitute one sample. A strength test shall be the average of the strengths of the specimen tested at the age</w:t>
      </w:r>
      <w:r>
        <w:rPr>
          <w:spacing w:val="-1"/>
        </w:rPr>
        <w:t xml:space="preserve"> </w:t>
      </w:r>
      <w:r>
        <w:t>specified.</w:t>
      </w:r>
    </w:p>
    <w:p w14:paraId="3F991806" w14:textId="77777777" w:rsidR="00F56BD0" w:rsidRDefault="00F850B9">
      <w:pPr>
        <w:pStyle w:val="ListParagraph"/>
        <w:numPr>
          <w:ilvl w:val="2"/>
          <w:numId w:val="1"/>
        </w:numPr>
        <w:tabs>
          <w:tab w:val="left" w:pos="1942"/>
        </w:tabs>
        <w:spacing w:line="250" w:lineRule="exact"/>
        <w:ind w:left="1941" w:hanging="331"/>
      </w:pPr>
      <w:r>
        <w:t>Specimens shall be tested at 7 and 28</w:t>
      </w:r>
      <w:r>
        <w:rPr>
          <w:spacing w:val="-2"/>
        </w:rPr>
        <w:t xml:space="preserve"> </w:t>
      </w:r>
      <w:r>
        <w:t>days.</w:t>
      </w:r>
    </w:p>
    <w:p w14:paraId="6F3B7B8A" w14:textId="77777777" w:rsidR="00F56BD0" w:rsidRDefault="00F850B9">
      <w:pPr>
        <w:pStyle w:val="ListParagraph"/>
        <w:numPr>
          <w:ilvl w:val="2"/>
          <w:numId w:val="1"/>
        </w:numPr>
        <w:tabs>
          <w:tab w:val="left" w:pos="2125"/>
        </w:tabs>
        <w:ind w:left="2060" w:right="437" w:hanging="450"/>
        <w:jc w:val="both"/>
      </w:pPr>
      <w:r>
        <w:t>The compression strength will be considered satisfactory if the average of three consecutive tests of the grout is equal to or greater than the specified strength and no individual strength test falls below the specified strength by more than 500</w:t>
      </w:r>
      <w:r>
        <w:rPr>
          <w:spacing w:val="-6"/>
        </w:rPr>
        <w:t xml:space="preserve"> </w:t>
      </w:r>
      <w:r>
        <w:t>psi.</w:t>
      </w:r>
    </w:p>
    <w:p w14:paraId="57FF4369" w14:textId="77777777" w:rsidR="00F56BD0" w:rsidRDefault="00F56BD0">
      <w:pPr>
        <w:pStyle w:val="BodyText"/>
        <w:spacing w:before="1"/>
      </w:pPr>
    </w:p>
    <w:p w14:paraId="76C9EABC" w14:textId="77777777" w:rsidR="00F56BD0" w:rsidRDefault="00F850B9">
      <w:pPr>
        <w:ind w:left="3445" w:right="3444"/>
        <w:jc w:val="center"/>
        <w:rPr>
          <w:b/>
        </w:rPr>
      </w:pPr>
      <w:r>
        <w:rPr>
          <w:b/>
        </w:rPr>
        <w:t>END OF SECTION</w:t>
      </w:r>
    </w:p>
    <w:sectPr w:rsidR="00F56BD0">
      <w:pgSz w:w="12240" w:h="15840"/>
      <w:pgMar w:top="1500" w:right="1720" w:bottom="2600" w:left="1720" w:header="0" w:footer="241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C67B2" w14:textId="77777777" w:rsidR="00EF56F9" w:rsidRDefault="00EF56F9">
      <w:r>
        <w:separator/>
      </w:r>
    </w:p>
  </w:endnote>
  <w:endnote w:type="continuationSeparator" w:id="0">
    <w:p w14:paraId="72D5DCF9" w14:textId="77777777" w:rsidR="00EF56F9" w:rsidRDefault="00EF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7C424" w14:textId="07213497" w:rsidR="00F56BD0" w:rsidRDefault="00D271F6">
    <w:pPr>
      <w:pStyle w:val="BodyText"/>
      <w:spacing w:line="14" w:lineRule="auto"/>
      <w:rPr>
        <w:sz w:val="20"/>
      </w:rPr>
    </w:pPr>
    <w:r>
      <w:rPr>
        <w:noProof/>
      </w:rPr>
      <mc:AlternateContent>
        <mc:Choice Requires="wps">
          <w:drawing>
            <wp:anchor distT="0" distB="0" distL="114300" distR="114300" simplePos="0" relativeHeight="503308064" behindDoc="1" locked="0" layoutInCell="1" allowOverlap="1" wp14:anchorId="6D885DA3" wp14:editId="6A16C8C6">
              <wp:simplePos x="0" y="0"/>
              <wp:positionH relativeFrom="page">
                <wp:posOffset>3642360</wp:posOffset>
              </wp:positionH>
              <wp:positionV relativeFrom="page">
                <wp:posOffset>8385810</wp:posOffset>
              </wp:positionV>
              <wp:extent cx="501015" cy="167005"/>
              <wp:effectExtent l="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DFB13" w14:textId="77777777" w:rsidR="00F56BD0" w:rsidRDefault="00F850B9">
                          <w:pPr>
                            <w:spacing w:before="12"/>
                            <w:ind w:left="20"/>
                            <w:rPr>
                              <w:sz w:val="20"/>
                            </w:rPr>
                          </w:pPr>
                          <w:r>
                            <w:rPr>
                              <w:sz w:val="20"/>
                            </w:rPr>
                            <w:t>04100-</w:t>
                          </w:r>
                          <w:r>
                            <w:fldChar w:fldCharType="begin"/>
                          </w:r>
                          <w:r>
                            <w:rPr>
                              <w:sz w:val="20"/>
                            </w:rPr>
                            <w:instrText xml:space="preserve"> PAGE </w:instrText>
                          </w:r>
                          <w:r>
                            <w:fldChar w:fldCharType="separate"/>
                          </w:r>
                          <w:r w:rsidR="00D271F6">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85DA3" id="_x0000_t202" coordsize="21600,21600" o:spt="202" path="m0,0l0,21600,21600,21600,21600,0xe">
              <v:stroke joinstyle="miter"/>
              <v:path gradientshapeok="t" o:connecttype="rect"/>
            </v:shapetype>
            <v:shape id="Text Box 2" o:spid="_x0000_s1026" type="#_x0000_t202" style="position:absolute;margin-left:286.8pt;margin-top:660.3pt;width:39.45pt;height:13.15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" filled="f" stroked="f">
              <v:textbox inset="0,0,0,0">
                <w:txbxContent>
                  <w:p w14:paraId="129DFB13" w14:textId="77777777" w:rsidR="00F56BD0" w:rsidRDefault="00F850B9">
                    <w:pPr>
                      <w:spacing w:before="12"/>
                      <w:ind w:left="20"/>
                      <w:rPr>
                        <w:sz w:val="20"/>
                      </w:rPr>
                    </w:pPr>
                    <w:r>
                      <w:rPr>
                        <w:sz w:val="20"/>
                      </w:rPr>
                      <w:t>04100-</w:t>
                    </w:r>
                    <w:r>
                      <w:fldChar w:fldCharType="begin"/>
                    </w:r>
                    <w:r>
                      <w:rPr>
                        <w:sz w:val="20"/>
                      </w:rPr>
                      <w:instrText xml:space="preserve"> PAGE </w:instrText>
                    </w:r>
                    <w:r>
                      <w:fldChar w:fldCharType="separate"/>
                    </w:r>
                    <w:r w:rsidR="00D271F6">
                      <w:rPr>
                        <w:noProof/>
                        <w:sz w:val="20"/>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8088" behindDoc="1" locked="0" layoutInCell="1" allowOverlap="1" wp14:anchorId="237D226A" wp14:editId="35866241">
              <wp:simplePos x="0" y="0"/>
              <wp:positionH relativeFrom="page">
                <wp:posOffset>5367020</wp:posOffset>
              </wp:positionH>
              <wp:positionV relativeFrom="page">
                <wp:posOffset>8385810</wp:posOffset>
              </wp:positionV>
              <wp:extent cx="1503680" cy="167005"/>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C3D8D" w14:textId="77777777" w:rsidR="00F56BD0" w:rsidRDefault="00F850B9">
                          <w:pPr>
                            <w:spacing w:before="12"/>
                            <w:ind w:left="20"/>
                            <w:rPr>
                              <w:sz w:val="20"/>
                            </w:rPr>
                          </w:pPr>
                          <w:r>
                            <w:rPr>
                              <w:sz w:val="20"/>
                            </w:rPr>
                            <w:t>Mortar and Masonry Grout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226A" id="Text Box 1" o:spid="_x0000_s1027" type="#_x0000_t202" style="position:absolute;margin-left:422.6pt;margin-top:660.3pt;width:118.4pt;height:13.15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" filled="f" stroked="f">
              <v:textbox inset="0,0,0,0">
                <w:txbxContent>
                  <w:p w14:paraId="47BC3D8D" w14:textId="77777777" w:rsidR="00F56BD0" w:rsidRDefault="00F850B9">
                    <w:pPr>
                      <w:spacing w:before="12"/>
                      <w:ind w:left="20"/>
                      <w:rPr>
                        <w:sz w:val="20"/>
                      </w:rPr>
                    </w:pPr>
                    <w:r>
                      <w:rPr>
                        <w:sz w:val="20"/>
                      </w:rPr>
                      <w:t>Mortar and Masonry Grout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B3191" w14:textId="77777777" w:rsidR="00EF56F9" w:rsidRDefault="00EF56F9">
      <w:r>
        <w:separator/>
      </w:r>
    </w:p>
  </w:footnote>
  <w:footnote w:type="continuationSeparator" w:id="0">
    <w:p w14:paraId="43D75521" w14:textId="77777777" w:rsidR="00EF56F9" w:rsidRDefault="00EF56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2C3"/>
    <w:multiLevelType w:val="hybridMultilevel"/>
    <w:tmpl w:val="8E62E40E"/>
    <w:lvl w:ilvl="0" w:tplc="8836F69A">
      <w:start w:val="1"/>
      <w:numFmt w:val="decimal"/>
      <w:lvlText w:val="%1."/>
      <w:lvlJc w:val="left"/>
      <w:pPr>
        <w:ind w:left="2239" w:hanging="720"/>
        <w:jc w:val="right"/>
      </w:pPr>
      <w:rPr>
        <w:rFonts w:ascii="Arial" w:eastAsia="Arial" w:hAnsi="Arial" w:cs="Arial" w:hint="default"/>
        <w:w w:val="99"/>
        <w:sz w:val="22"/>
        <w:szCs w:val="22"/>
      </w:rPr>
    </w:lvl>
    <w:lvl w:ilvl="1" w:tplc="F93640FC">
      <w:start w:val="1"/>
      <w:numFmt w:val="lowerLetter"/>
      <w:lvlText w:val="%2."/>
      <w:lvlJc w:val="left"/>
      <w:pPr>
        <w:ind w:left="2239" w:hanging="361"/>
        <w:jc w:val="left"/>
      </w:pPr>
      <w:rPr>
        <w:rFonts w:ascii="Arial" w:eastAsia="Arial" w:hAnsi="Arial" w:cs="Arial" w:hint="default"/>
        <w:w w:val="99"/>
        <w:sz w:val="22"/>
        <w:szCs w:val="22"/>
      </w:rPr>
    </w:lvl>
    <w:lvl w:ilvl="2" w:tplc="4F4A2D3E">
      <w:numFmt w:val="bullet"/>
      <w:lvlText w:val="•"/>
      <w:lvlJc w:val="left"/>
      <w:pPr>
        <w:ind w:left="3552" w:hanging="361"/>
      </w:pPr>
      <w:rPr>
        <w:rFonts w:hint="default"/>
      </w:rPr>
    </w:lvl>
    <w:lvl w:ilvl="3" w:tplc="2D104EAA">
      <w:numFmt w:val="bullet"/>
      <w:lvlText w:val="•"/>
      <w:lvlJc w:val="left"/>
      <w:pPr>
        <w:ind w:left="4208" w:hanging="361"/>
      </w:pPr>
      <w:rPr>
        <w:rFonts w:hint="default"/>
      </w:rPr>
    </w:lvl>
    <w:lvl w:ilvl="4" w:tplc="62FA9FD2">
      <w:numFmt w:val="bullet"/>
      <w:lvlText w:val="•"/>
      <w:lvlJc w:val="left"/>
      <w:pPr>
        <w:ind w:left="4864" w:hanging="361"/>
      </w:pPr>
      <w:rPr>
        <w:rFonts w:hint="default"/>
      </w:rPr>
    </w:lvl>
    <w:lvl w:ilvl="5" w:tplc="E286DEEA">
      <w:numFmt w:val="bullet"/>
      <w:lvlText w:val="•"/>
      <w:lvlJc w:val="left"/>
      <w:pPr>
        <w:ind w:left="5520" w:hanging="361"/>
      </w:pPr>
      <w:rPr>
        <w:rFonts w:hint="default"/>
      </w:rPr>
    </w:lvl>
    <w:lvl w:ilvl="6" w:tplc="5E6E213C">
      <w:numFmt w:val="bullet"/>
      <w:lvlText w:val="•"/>
      <w:lvlJc w:val="left"/>
      <w:pPr>
        <w:ind w:left="6176" w:hanging="361"/>
      </w:pPr>
      <w:rPr>
        <w:rFonts w:hint="default"/>
      </w:rPr>
    </w:lvl>
    <w:lvl w:ilvl="7" w:tplc="7652C7AC">
      <w:numFmt w:val="bullet"/>
      <w:lvlText w:val="•"/>
      <w:lvlJc w:val="left"/>
      <w:pPr>
        <w:ind w:left="6832" w:hanging="361"/>
      </w:pPr>
      <w:rPr>
        <w:rFonts w:hint="default"/>
      </w:rPr>
    </w:lvl>
    <w:lvl w:ilvl="8" w:tplc="C73859AC">
      <w:numFmt w:val="bullet"/>
      <w:lvlText w:val="•"/>
      <w:lvlJc w:val="left"/>
      <w:pPr>
        <w:ind w:left="7488" w:hanging="361"/>
      </w:pPr>
      <w:rPr>
        <w:rFonts w:hint="default"/>
      </w:rPr>
    </w:lvl>
  </w:abstractNum>
  <w:abstractNum w:abstractNumId="1">
    <w:nsid w:val="0A0A6331"/>
    <w:multiLevelType w:val="hybridMultilevel"/>
    <w:tmpl w:val="288253AA"/>
    <w:lvl w:ilvl="0" w:tplc="FA9E3A14">
      <w:start w:val="1"/>
      <w:numFmt w:val="upperLetter"/>
      <w:lvlText w:val="%1."/>
      <w:lvlJc w:val="left"/>
      <w:pPr>
        <w:ind w:left="1159" w:hanging="721"/>
        <w:jc w:val="left"/>
      </w:pPr>
      <w:rPr>
        <w:rFonts w:ascii="Arial" w:eastAsia="Arial" w:hAnsi="Arial" w:cs="Arial" w:hint="default"/>
        <w:w w:val="99"/>
        <w:sz w:val="22"/>
        <w:szCs w:val="22"/>
      </w:rPr>
    </w:lvl>
    <w:lvl w:ilvl="1" w:tplc="774C3FAE">
      <w:start w:val="1"/>
      <w:numFmt w:val="decimal"/>
      <w:lvlText w:val="%2."/>
      <w:lvlJc w:val="left"/>
      <w:pPr>
        <w:ind w:left="1879" w:hanging="720"/>
        <w:jc w:val="left"/>
      </w:pPr>
      <w:rPr>
        <w:rFonts w:ascii="Arial" w:eastAsia="Arial" w:hAnsi="Arial" w:cs="Arial" w:hint="default"/>
        <w:w w:val="99"/>
        <w:sz w:val="22"/>
        <w:szCs w:val="22"/>
      </w:rPr>
    </w:lvl>
    <w:lvl w:ilvl="2" w:tplc="63F2C9E2">
      <w:numFmt w:val="bullet"/>
      <w:lvlText w:val="•"/>
      <w:lvlJc w:val="left"/>
      <w:pPr>
        <w:ind w:left="2648" w:hanging="720"/>
      </w:pPr>
      <w:rPr>
        <w:rFonts w:hint="default"/>
      </w:rPr>
    </w:lvl>
    <w:lvl w:ilvl="3" w:tplc="69D69174">
      <w:numFmt w:val="bullet"/>
      <w:lvlText w:val="•"/>
      <w:lvlJc w:val="left"/>
      <w:pPr>
        <w:ind w:left="3417" w:hanging="720"/>
      </w:pPr>
      <w:rPr>
        <w:rFonts w:hint="default"/>
      </w:rPr>
    </w:lvl>
    <w:lvl w:ilvl="4" w:tplc="81F87EFE">
      <w:numFmt w:val="bullet"/>
      <w:lvlText w:val="•"/>
      <w:lvlJc w:val="left"/>
      <w:pPr>
        <w:ind w:left="4186" w:hanging="720"/>
      </w:pPr>
      <w:rPr>
        <w:rFonts w:hint="default"/>
      </w:rPr>
    </w:lvl>
    <w:lvl w:ilvl="5" w:tplc="43B25948">
      <w:numFmt w:val="bullet"/>
      <w:lvlText w:val="•"/>
      <w:lvlJc w:val="left"/>
      <w:pPr>
        <w:ind w:left="4955" w:hanging="720"/>
      </w:pPr>
      <w:rPr>
        <w:rFonts w:hint="default"/>
      </w:rPr>
    </w:lvl>
    <w:lvl w:ilvl="6" w:tplc="85AA4C54">
      <w:numFmt w:val="bullet"/>
      <w:lvlText w:val="•"/>
      <w:lvlJc w:val="left"/>
      <w:pPr>
        <w:ind w:left="5724" w:hanging="720"/>
      </w:pPr>
      <w:rPr>
        <w:rFonts w:hint="default"/>
      </w:rPr>
    </w:lvl>
    <w:lvl w:ilvl="7" w:tplc="AD841634">
      <w:numFmt w:val="bullet"/>
      <w:lvlText w:val="•"/>
      <w:lvlJc w:val="left"/>
      <w:pPr>
        <w:ind w:left="6493" w:hanging="720"/>
      </w:pPr>
      <w:rPr>
        <w:rFonts w:hint="default"/>
      </w:rPr>
    </w:lvl>
    <w:lvl w:ilvl="8" w:tplc="300E054E">
      <w:numFmt w:val="bullet"/>
      <w:lvlText w:val="•"/>
      <w:lvlJc w:val="left"/>
      <w:pPr>
        <w:ind w:left="7262" w:hanging="720"/>
      </w:pPr>
      <w:rPr>
        <w:rFonts w:hint="default"/>
      </w:rPr>
    </w:lvl>
  </w:abstractNum>
  <w:abstractNum w:abstractNumId="2">
    <w:nsid w:val="1D422612"/>
    <w:multiLevelType w:val="multilevel"/>
    <w:tmpl w:val="4E2A2AAE"/>
    <w:lvl w:ilvl="0">
      <w:start w:val="2"/>
      <w:numFmt w:val="decimal"/>
      <w:lvlText w:val="%1"/>
      <w:lvlJc w:val="left"/>
      <w:pPr>
        <w:ind w:left="1158" w:hanging="719"/>
        <w:jc w:val="left"/>
      </w:pPr>
      <w:rPr>
        <w:rFonts w:hint="default"/>
      </w:rPr>
    </w:lvl>
    <w:lvl w:ilvl="1">
      <w:start w:val="1"/>
      <w:numFmt w:val="decimalZero"/>
      <w:lvlText w:val="%1.%2"/>
      <w:lvlJc w:val="left"/>
      <w:pPr>
        <w:ind w:left="1158" w:hanging="719"/>
        <w:jc w:val="left"/>
      </w:pPr>
      <w:rPr>
        <w:rFonts w:ascii="Arial" w:eastAsia="Arial" w:hAnsi="Arial" w:cs="Arial" w:hint="default"/>
        <w:spacing w:val="-1"/>
        <w:w w:val="99"/>
        <w:sz w:val="22"/>
        <w:szCs w:val="22"/>
      </w:rPr>
    </w:lvl>
    <w:lvl w:ilvl="2">
      <w:start w:val="1"/>
      <w:numFmt w:val="upperLetter"/>
      <w:lvlText w:val="%3."/>
      <w:lvlJc w:val="left"/>
      <w:pPr>
        <w:ind w:left="1527" w:hanging="331"/>
        <w:jc w:val="left"/>
      </w:pPr>
      <w:rPr>
        <w:rFonts w:ascii="Arial" w:eastAsia="Arial" w:hAnsi="Arial" w:cs="Arial" w:hint="default"/>
        <w:w w:val="99"/>
        <w:sz w:val="22"/>
        <w:szCs w:val="22"/>
      </w:rPr>
    </w:lvl>
    <w:lvl w:ilvl="3">
      <w:start w:val="1"/>
      <w:numFmt w:val="decimal"/>
      <w:lvlText w:val="%4."/>
      <w:lvlJc w:val="left"/>
      <w:pPr>
        <w:ind w:left="1879" w:hanging="1502"/>
        <w:jc w:val="left"/>
      </w:pPr>
      <w:rPr>
        <w:rFonts w:ascii="Arial" w:eastAsia="Arial" w:hAnsi="Arial" w:cs="Arial" w:hint="default"/>
        <w:w w:val="99"/>
        <w:sz w:val="22"/>
        <w:szCs w:val="22"/>
      </w:rPr>
    </w:lvl>
    <w:lvl w:ilvl="4">
      <w:start w:val="1"/>
      <w:numFmt w:val="lowerLetter"/>
      <w:lvlText w:val="%5."/>
      <w:lvlJc w:val="left"/>
      <w:pPr>
        <w:ind w:left="2329" w:hanging="450"/>
        <w:jc w:val="left"/>
      </w:pPr>
      <w:rPr>
        <w:rFonts w:ascii="Arial" w:eastAsia="Arial" w:hAnsi="Arial" w:cs="Arial" w:hint="default"/>
        <w:w w:val="99"/>
        <w:sz w:val="22"/>
        <w:szCs w:val="22"/>
      </w:rPr>
    </w:lvl>
    <w:lvl w:ilvl="5">
      <w:numFmt w:val="bullet"/>
      <w:lvlText w:val="•"/>
      <w:lvlJc w:val="left"/>
      <w:pPr>
        <w:ind w:left="4171" w:hanging="450"/>
      </w:pPr>
      <w:rPr>
        <w:rFonts w:hint="default"/>
      </w:rPr>
    </w:lvl>
    <w:lvl w:ilvl="6">
      <w:numFmt w:val="bullet"/>
      <w:lvlText w:val="•"/>
      <w:lvlJc w:val="left"/>
      <w:pPr>
        <w:ind w:left="5097" w:hanging="450"/>
      </w:pPr>
      <w:rPr>
        <w:rFonts w:hint="default"/>
      </w:rPr>
    </w:lvl>
    <w:lvl w:ilvl="7">
      <w:numFmt w:val="bullet"/>
      <w:lvlText w:val="•"/>
      <w:lvlJc w:val="left"/>
      <w:pPr>
        <w:ind w:left="6022" w:hanging="450"/>
      </w:pPr>
      <w:rPr>
        <w:rFonts w:hint="default"/>
      </w:rPr>
    </w:lvl>
    <w:lvl w:ilvl="8">
      <w:numFmt w:val="bullet"/>
      <w:lvlText w:val="•"/>
      <w:lvlJc w:val="left"/>
      <w:pPr>
        <w:ind w:left="6948" w:hanging="450"/>
      </w:pPr>
      <w:rPr>
        <w:rFonts w:hint="default"/>
      </w:rPr>
    </w:lvl>
  </w:abstractNum>
  <w:abstractNum w:abstractNumId="3">
    <w:nsid w:val="2C805B48"/>
    <w:multiLevelType w:val="hybridMultilevel"/>
    <w:tmpl w:val="3D28B384"/>
    <w:lvl w:ilvl="0" w:tplc="5658E0E0">
      <w:start w:val="1"/>
      <w:numFmt w:val="upperLetter"/>
      <w:lvlText w:val="%1."/>
      <w:lvlJc w:val="left"/>
      <w:pPr>
        <w:ind w:left="1160" w:hanging="721"/>
        <w:jc w:val="left"/>
      </w:pPr>
      <w:rPr>
        <w:rFonts w:ascii="Arial" w:eastAsia="Arial" w:hAnsi="Arial" w:cs="Arial" w:hint="default"/>
        <w:w w:val="99"/>
        <w:sz w:val="22"/>
        <w:szCs w:val="22"/>
      </w:rPr>
    </w:lvl>
    <w:lvl w:ilvl="1" w:tplc="886CFE14">
      <w:start w:val="1"/>
      <w:numFmt w:val="decimal"/>
      <w:lvlText w:val="%2."/>
      <w:lvlJc w:val="left"/>
      <w:pPr>
        <w:ind w:left="1610" w:hanging="448"/>
        <w:jc w:val="left"/>
      </w:pPr>
      <w:rPr>
        <w:rFonts w:ascii="Arial" w:eastAsia="Arial" w:hAnsi="Arial" w:cs="Arial" w:hint="default"/>
        <w:w w:val="99"/>
        <w:sz w:val="22"/>
        <w:szCs w:val="22"/>
      </w:rPr>
    </w:lvl>
    <w:lvl w:ilvl="2" w:tplc="E60E2838">
      <w:start w:val="1"/>
      <w:numFmt w:val="lowerLetter"/>
      <w:lvlText w:val="%3."/>
      <w:lvlJc w:val="left"/>
      <w:pPr>
        <w:ind w:left="1969" w:hanging="322"/>
        <w:jc w:val="left"/>
      </w:pPr>
      <w:rPr>
        <w:rFonts w:ascii="Arial" w:eastAsia="Arial" w:hAnsi="Arial" w:cs="Arial" w:hint="default"/>
        <w:w w:val="99"/>
        <w:sz w:val="22"/>
        <w:szCs w:val="22"/>
      </w:rPr>
    </w:lvl>
    <w:lvl w:ilvl="3" w:tplc="5114F722">
      <w:numFmt w:val="bullet"/>
      <w:lvlText w:val="•"/>
      <w:lvlJc w:val="left"/>
      <w:pPr>
        <w:ind w:left="2060" w:hanging="322"/>
      </w:pPr>
      <w:rPr>
        <w:rFonts w:hint="default"/>
      </w:rPr>
    </w:lvl>
    <w:lvl w:ilvl="4" w:tplc="8EEEAB30">
      <w:numFmt w:val="bullet"/>
      <w:lvlText w:val="•"/>
      <w:lvlJc w:val="left"/>
      <w:pPr>
        <w:ind w:left="3022" w:hanging="322"/>
      </w:pPr>
      <w:rPr>
        <w:rFonts w:hint="default"/>
      </w:rPr>
    </w:lvl>
    <w:lvl w:ilvl="5" w:tplc="D708E3B8">
      <w:numFmt w:val="bullet"/>
      <w:lvlText w:val="•"/>
      <w:lvlJc w:val="left"/>
      <w:pPr>
        <w:ind w:left="3985" w:hanging="322"/>
      </w:pPr>
      <w:rPr>
        <w:rFonts w:hint="default"/>
      </w:rPr>
    </w:lvl>
    <w:lvl w:ilvl="6" w:tplc="855E0756">
      <w:numFmt w:val="bullet"/>
      <w:lvlText w:val="•"/>
      <w:lvlJc w:val="left"/>
      <w:pPr>
        <w:ind w:left="4948" w:hanging="322"/>
      </w:pPr>
      <w:rPr>
        <w:rFonts w:hint="default"/>
      </w:rPr>
    </w:lvl>
    <w:lvl w:ilvl="7" w:tplc="A6D23736">
      <w:numFmt w:val="bullet"/>
      <w:lvlText w:val="•"/>
      <w:lvlJc w:val="left"/>
      <w:pPr>
        <w:ind w:left="5911" w:hanging="322"/>
      </w:pPr>
      <w:rPr>
        <w:rFonts w:hint="default"/>
      </w:rPr>
    </w:lvl>
    <w:lvl w:ilvl="8" w:tplc="5DC0E14E">
      <w:numFmt w:val="bullet"/>
      <w:lvlText w:val="•"/>
      <w:lvlJc w:val="left"/>
      <w:pPr>
        <w:ind w:left="6874" w:hanging="322"/>
      </w:pPr>
      <w:rPr>
        <w:rFonts w:hint="default"/>
      </w:rPr>
    </w:lvl>
  </w:abstractNum>
  <w:abstractNum w:abstractNumId="4">
    <w:nsid w:val="33AE4A13"/>
    <w:multiLevelType w:val="hybridMultilevel"/>
    <w:tmpl w:val="10107F9C"/>
    <w:lvl w:ilvl="0" w:tplc="E2CC3EB6">
      <w:start w:val="1"/>
      <w:numFmt w:val="upperLetter"/>
      <w:lvlText w:val="%1."/>
      <w:lvlJc w:val="left"/>
      <w:pPr>
        <w:ind w:left="1880" w:hanging="721"/>
        <w:jc w:val="right"/>
      </w:pPr>
      <w:rPr>
        <w:rFonts w:ascii="Arial" w:eastAsia="Arial" w:hAnsi="Arial" w:cs="Arial" w:hint="default"/>
        <w:w w:val="99"/>
        <w:sz w:val="22"/>
        <w:szCs w:val="22"/>
      </w:rPr>
    </w:lvl>
    <w:lvl w:ilvl="1" w:tplc="3858134C">
      <w:start w:val="1"/>
      <w:numFmt w:val="lowerLetter"/>
      <w:lvlText w:val="%2."/>
      <w:lvlJc w:val="left"/>
      <w:pPr>
        <w:ind w:left="2330" w:hanging="538"/>
        <w:jc w:val="left"/>
      </w:pPr>
      <w:rPr>
        <w:rFonts w:ascii="Arial" w:eastAsia="Arial" w:hAnsi="Arial" w:cs="Arial" w:hint="default"/>
        <w:w w:val="99"/>
        <w:sz w:val="22"/>
        <w:szCs w:val="22"/>
      </w:rPr>
    </w:lvl>
    <w:lvl w:ilvl="2" w:tplc="CD6C5B52">
      <w:numFmt w:val="bullet"/>
      <w:lvlText w:val="•"/>
      <w:lvlJc w:val="left"/>
      <w:pPr>
        <w:ind w:left="3057" w:hanging="538"/>
      </w:pPr>
      <w:rPr>
        <w:rFonts w:hint="default"/>
      </w:rPr>
    </w:lvl>
    <w:lvl w:ilvl="3" w:tplc="DBD8AC66">
      <w:numFmt w:val="bullet"/>
      <w:lvlText w:val="•"/>
      <w:lvlJc w:val="left"/>
      <w:pPr>
        <w:ind w:left="3775" w:hanging="538"/>
      </w:pPr>
      <w:rPr>
        <w:rFonts w:hint="default"/>
      </w:rPr>
    </w:lvl>
    <w:lvl w:ilvl="4" w:tplc="466883CE">
      <w:numFmt w:val="bullet"/>
      <w:lvlText w:val="•"/>
      <w:lvlJc w:val="left"/>
      <w:pPr>
        <w:ind w:left="4493" w:hanging="538"/>
      </w:pPr>
      <w:rPr>
        <w:rFonts w:hint="default"/>
      </w:rPr>
    </w:lvl>
    <w:lvl w:ilvl="5" w:tplc="052847D8">
      <w:numFmt w:val="bullet"/>
      <w:lvlText w:val="•"/>
      <w:lvlJc w:val="left"/>
      <w:pPr>
        <w:ind w:left="5211" w:hanging="538"/>
      </w:pPr>
      <w:rPr>
        <w:rFonts w:hint="default"/>
      </w:rPr>
    </w:lvl>
    <w:lvl w:ilvl="6" w:tplc="ACCEFF68">
      <w:numFmt w:val="bullet"/>
      <w:lvlText w:val="•"/>
      <w:lvlJc w:val="left"/>
      <w:pPr>
        <w:ind w:left="5928" w:hanging="538"/>
      </w:pPr>
      <w:rPr>
        <w:rFonts w:hint="default"/>
      </w:rPr>
    </w:lvl>
    <w:lvl w:ilvl="7" w:tplc="E418FB36">
      <w:numFmt w:val="bullet"/>
      <w:lvlText w:val="•"/>
      <w:lvlJc w:val="left"/>
      <w:pPr>
        <w:ind w:left="6646" w:hanging="538"/>
      </w:pPr>
      <w:rPr>
        <w:rFonts w:hint="default"/>
      </w:rPr>
    </w:lvl>
    <w:lvl w:ilvl="8" w:tplc="0DD648C6">
      <w:numFmt w:val="bullet"/>
      <w:lvlText w:val="•"/>
      <w:lvlJc w:val="left"/>
      <w:pPr>
        <w:ind w:left="7364" w:hanging="538"/>
      </w:pPr>
      <w:rPr>
        <w:rFonts w:hint="default"/>
      </w:rPr>
    </w:lvl>
  </w:abstractNum>
  <w:abstractNum w:abstractNumId="5">
    <w:nsid w:val="47025DC7"/>
    <w:multiLevelType w:val="hybridMultilevel"/>
    <w:tmpl w:val="CB0040A6"/>
    <w:lvl w:ilvl="0" w:tplc="825A4CA8">
      <w:start w:val="1"/>
      <w:numFmt w:val="decimal"/>
      <w:lvlText w:val="%1."/>
      <w:lvlJc w:val="left"/>
      <w:pPr>
        <w:ind w:left="1880" w:hanging="720"/>
        <w:jc w:val="left"/>
      </w:pPr>
      <w:rPr>
        <w:rFonts w:ascii="Arial" w:eastAsia="Arial" w:hAnsi="Arial" w:cs="Arial" w:hint="default"/>
        <w:w w:val="99"/>
        <w:sz w:val="22"/>
        <w:szCs w:val="22"/>
      </w:rPr>
    </w:lvl>
    <w:lvl w:ilvl="1" w:tplc="1A9411EE">
      <w:numFmt w:val="bullet"/>
      <w:lvlText w:val="•"/>
      <w:lvlJc w:val="left"/>
      <w:pPr>
        <w:ind w:left="2572" w:hanging="720"/>
      </w:pPr>
      <w:rPr>
        <w:rFonts w:hint="default"/>
      </w:rPr>
    </w:lvl>
    <w:lvl w:ilvl="2" w:tplc="1E12E4D8">
      <w:numFmt w:val="bullet"/>
      <w:lvlText w:val="•"/>
      <w:lvlJc w:val="left"/>
      <w:pPr>
        <w:ind w:left="3264" w:hanging="720"/>
      </w:pPr>
      <w:rPr>
        <w:rFonts w:hint="default"/>
      </w:rPr>
    </w:lvl>
    <w:lvl w:ilvl="3" w:tplc="C568CFA0">
      <w:numFmt w:val="bullet"/>
      <w:lvlText w:val="•"/>
      <w:lvlJc w:val="left"/>
      <w:pPr>
        <w:ind w:left="3956" w:hanging="720"/>
      </w:pPr>
      <w:rPr>
        <w:rFonts w:hint="default"/>
      </w:rPr>
    </w:lvl>
    <w:lvl w:ilvl="4" w:tplc="A8986D96">
      <w:numFmt w:val="bullet"/>
      <w:lvlText w:val="•"/>
      <w:lvlJc w:val="left"/>
      <w:pPr>
        <w:ind w:left="4648" w:hanging="720"/>
      </w:pPr>
      <w:rPr>
        <w:rFonts w:hint="default"/>
      </w:rPr>
    </w:lvl>
    <w:lvl w:ilvl="5" w:tplc="856CFA1A">
      <w:numFmt w:val="bullet"/>
      <w:lvlText w:val="•"/>
      <w:lvlJc w:val="left"/>
      <w:pPr>
        <w:ind w:left="5340" w:hanging="720"/>
      </w:pPr>
      <w:rPr>
        <w:rFonts w:hint="default"/>
      </w:rPr>
    </w:lvl>
    <w:lvl w:ilvl="6" w:tplc="76F62A1A">
      <w:numFmt w:val="bullet"/>
      <w:lvlText w:val="•"/>
      <w:lvlJc w:val="left"/>
      <w:pPr>
        <w:ind w:left="6032" w:hanging="720"/>
      </w:pPr>
      <w:rPr>
        <w:rFonts w:hint="default"/>
      </w:rPr>
    </w:lvl>
    <w:lvl w:ilvl="7" w:tplc="A51A6D72">
      <w:numFmt w:val="bullet"/>
      <w:lvlText w:val="•"/>
      <w:lvlJc w:val="left"/>
      <w:pPr>
        <w:ind w:left="6724" w:hanging="720"/>
      </w:pPr>
      <w:rPr>
        <w:rFonts w:hint="default"/>
      </w:rPr>
    </w:lvl>
    <w:lvl w:ilvl="8" w:tplc="17AED964">
      <w:numFmt w:val="bullet"/>
      <w:lvlText w:val="•"/>
      <w:lvlJc w:val="left"/>
      <w:pPr>
        <w:ind w:left="7416" w:hanging="720"/>
      </w:pPr>
      <w:rPr>
        <w:rFonts w:hint="default"/>
      </w:rPr>
    </w:lvl>
  </w:abstractNum>
  <w:abstractNum w:abstractNumId="6">
    <w:nsid w:val="6EB20307"/>
    <w:multiLevelType w:val="multilevel"/>
    <w:tmpl w:val="B210A5E2"/>
    <w:lvl w:ilvl="0">
      <w:start w:val="1"/>
      <w:numFmt w:val="decimal"/>
      <w:lvlText w:val="%1"/>
      <w:lvlJc w:val="left"/>
      <w:pPr>
        <w:ind w:left="1158" w:hanging="719"/>
        <w:jc w:val="left"/>
      </w:pPr>
      <w:rPr>
        <w:rFonts w:hint="default"/>
      </w:rPr>
    </w:lvl>
    <w:lvl w:ilvl="1">
      <w:start w:val="1"/>
      <w:numFmt w:val="decimalZero"/>
      <w:lvlText w:val="%1.%2"/>
      <w:lvlJc w:val="left"/>
      <w:pPr>
        <w:ind w:left="1158" w:hanging="719"/>
        <w:jc w:val="left"/>
      </w:pPr>
      <w:rPr>
        <w:rFonts w:ascii="Arial" w:eastAsia="Arial" w:hAnsi="Arial" w:cs="Arial" w:hint="default"/>
        <w:spacing w:val="-1"/>
        <w:w w:val="99"/>
        <w:sz w:val="22"/>
        <w:szCs w:val="22"/>
      </w:rPr>
    </w:lvl>
    <w:lvl w:ilvl="2">
      <w:start w:val="1"/>
      <w:numFmt w:val="upperLetter"/>
      <w:lvlText w:val="%3."/>
      <w:lvlJc w:val="left"/>
      <w:pPr>
        <w:ind w:left="1880" w:hanging="721"/>
        <w:jc w:val="left"/>
      </w:pPr>
      <w:rPr>
        <w:rFonts w:ascii="Arial" w:eastAsia="Arial" w:hAnsi="Arial" w:cs="Arial" w:hint="default"/>
        <w:w w:val="99"/>
        <w:sz w:val="22"/>
        <w:szCs w:val="22"/>
      </w:rPr>
    </w:lvl>
    <w:lvl w:ilvl="3">
      <w:start w:val="1"/>
      <w:numFmt w:val="decimal"/>
      <w:lvlText w:val="%4."/>
      <w:lvlJc w:val="left"/>
      <w:pPr>
        <w:ind w:left="2599" w:hanging="720"/>
        <w:jc w:val="left"/>
      </w:pPr>
      <w:rPr>
        <w:rFonts w:ascii="Arial" w:eastAsia="Arial" w:hAnsi="Arial" w:cs="Arial" w:hint="default"/>
        <w:w w:val="99"/>
        <w:sz w:val="22"/>
        <w:szCs w:val="22"/>
      </w:rPr>
    </w:lvl>
    <w:lvl w:ilvl="4">
      <w:start w:val="1"/>
      <w:numFmt w:val="lowerLetter"/>
      <w:lvlText w:val="%5."/>
      <w:lvlJc w:val="left"/>
      <w:pPr>
        <w:ind w:left="3320" w:hanging="721"/>
        <w:jc w:val="left"/>
      </w:pPr>
      <w:rPr>
        <w:rFonts w:ascii="Arial" w:eastAsia="Arial" w:hAnsi="Arial" w:cs="Arial" w:hint="default"/>
        <w:w w:val="99"/>
        <w:sz w:val="22"/>
        <w:szCs w:val="22"/>
      </w:rPr>
    </w:lvl>
    <w:lvl w:ilvl="5">
      <w:numFmt w:val="bullet"/>
      <w:lvlText w:val="•"/>
      <w:lvlJc w:val="left"/>
      <w:pPr>
        <w:ind w:left="4885" w:hanging="721"/>
      </w:pPr>
      <w:rPr>
        <w:rFonts w:hint="default"/>
      </w:rPr>
    </w:lvl>
    <w:lvl w:ilvl="6">
      <w:numFmt w:val="bullet"/>
      <w:lvlText w:val="•"/>
      <w:lvlJc w:val="left"/>
      <w:pPr>
        <w:ind w:left="5668" w:hanging="721"/>
      </w:pPr>
      <w:rPr>
        <w:rFonts w:hint="default"/>
      </w:rPr>
    </w:lvl>
    <w:lvl w:ilvl="7">
      <w:numFmt w:val="bullet"/>
      <w:lvlText w:val="•"/>
      <w:lvlJc w:val="left"/>
      <w:pPr>
        <w:ind w:left="6451" w:hanging="721"/>
      </w:pPr>
      <w:rPr>
        <w:rFonts w:hint="default"/>
      </w:rPr>
    </w:lvl>
    <w:lvl w:ilvl="8">
      <w:numFmt w:val="bullet"/>
      <w:lvlText w:val="•"/>
      <w:lvlJc w:val="left"/>
      <w:pPr>
        <w:ind w:left="7234" w:hanging="721"/>
      </w:pPr>
      <w:rPr>
        <w:rFonts w:hint="default"/>
      </w:rPr>
    </w:lvl>
  </w:abstractNum>
  <w:abstractNum w:abstractNumId="7">
    <w:nsid w:val="703C790E"/>
    <w:multiLevelType w:val="multilevel"/>
    <w:tmpl w:val="70003940"/>
    <w:lvl w:ilvl="0">
      <w:start w:val="3"/>
      <w:numFmt w:val="decimal"/>
      <w:lvlText w:val="%1"/>
      <w:lvlJc w:val="left"/>
      <w:pPr>
        <w:ind w:left="1159" w:hanging="720"/>
        <w:jc w:val="left"/>
      </w:pPr>
      <w:rPr>
        <w:rFonts w:hint="default"/>
      </w:rPr>
    </w:lvl>
    <w:lvl w:ilvl="1">
      <w:start w:val="1"/>
      <w:numFmt w:val="decimalZero"/>
      <w:lvlText w:val="%1.%2"/>
      <w:lvlJc w:val="left"/>
      <w:pPr>
        <w:ind w:left="1159" w:hanging="720"/>
        <w:jc w:val="left"/>
      </w:pPr>
      <w:rPr>
        <w:rFonts w:ascii="Arial" w:eastAsia="Arial" w:hAnsi="Arial" w:cs="Arial" w:hint="default"/>
        <w:w w:val="99"/>
        <w:sz w:val="22"/>
        <w:szCs w:val="22"/>
      </w:rPr>
    </w:lvl>
    <w:lvl w:ilvl="2">
      <w:numFmt w:val="bullet"/>
      <w:lvlText w:val="•"/>
      <w:lvlJc w:val="left"/>
      <w:pPr>
        <w:ind w:left="2688" w:hanging="720"/>
      </w:pPr>
      <w:rPr>
        <w:rFonts w:hint="default"/>
      </w:rPr>
    </w:lvl>
    <w:lvl w:ilvl="3">
      <w:numFmt w:val="bullet"/>
      <w:lvlText w:val="•"/>
      <w:lvlJc w:val="left"/>
      <w:pPr>
        <w:ind w:left="3452" w:hanging="720"/>
      </w:pPr>
      <w:rPr>
        <w:rFonts w:hint="default"/>
      </w:rPr>
    </w:lvl>
    <w:lvl w:ilvl="4">
      <w:numFmt w:val="bullet"/>
      <w:lvlText w:val="•"/>
      <w:lvlJc w:val="left"/>
      <w:pPr>
        <w:ind w:left="4216" w:hanging="720"/>
      </w:pPr>
      <w:rPr>
        <w:rFonts w:hint="default"/>
      </w:rPr>
    </w:lvl>
    <w:lvl w:ilvl="5">
      <w:numFmt w:val="bullet"/>
      <w:lvlText w:val="•"/>
      <w:lvlJc w:val="left"/>
      <w:pPr>
        <w:ind w:left="4980" w:hanging="720"/>
      </w:pPr>
      <w:rPr>
        <w:rFonts w:hint="default"/>
      </w:rPr>
    </w:lvl>
    <w:lvl w:ilvl="6">
      <w:numFmt w:val="bullet"/>
      <w:lvlText w:val="•"/>
      <w:lvlJc w:val="left"/>
      <w:pPr>
        <w:ind w:left="5744" w:hanging="720"/>
      </w:pPr>
      <w:rPr>
        <w:rFonts w:hint="default"/>
      </w:rPr>
    </w:lvl>
    <w:lvl w:ilvl="7">
      <w:numFmt w:val="bullet"/>
      <w:lvlText w:val="•"/>
      <w:lvlJc w:val="left"/>
      <w:pPr>
        <w:ind w:left="6508" w:hanging="720"/>
      </w:pPr>
      <w:rPr>
        <w:rFonts w:hint="default"/>
      </w:rPr>
    </w:lvl>
    <w:lvl w:ilvl="8">
      <w:numFmt w:val="bullet"/>
      <w:lvlText w:val="•"/>
      <w:lvlJc w:val="left"/>
      <w:pPr>
        <w:ind w:left="7272" w:hanging="720"/>
      </w:pPr>
      <w:rPr>
        <w:rFonts w:hint="default"/>
      </w:rPr>
    </w:lvl>
  </w:abstractNum>
  <w:num w:numId="1">
    <w:abstractNumId w:val="3"/>
  </w:num>
  <w:num w:numId="2">
    <w:abstractNumId w:val="1"/>
  </w:num>
  <w:num w:numId="3">
    <w:abstractNumId w:val="7"/>
  </w:num>
  <w:num w:numId="4">
    <w:abstractNumId w:val="0"/>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D0"/>
    <w:rsid w:val="000C1A48"/>
    <w:rsid w:val="00A719FF"/>
    <w:rsid w:val="00AB2BCF"/>
    <w:rsid w:val="00D271F6"/>
    <w:rsid w:val="00EF56F9"/>
    <w:rsid w:val="00F56BD0"/>
    <w:rsid w:val="00F850B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74EB6"/>
  <w15:docId w15:val="{CB06D3BC-183C-4428-8745-05CCC2B5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8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1845</Words>
  <Characters>10523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Sec_04100_CA_MortarAndGrout.doc</vt:lpstr>
    </vt:vector>
  </TitlesOfParts>
  <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Sec_04100_CA_MortarAndGrout.doc</dc:title>
  <dc:creator>MikeD</dc:creator>
  <cp:lastModifiedBy>Bob Habian</cp:lastModifiedBy>
  <cp:revision>2</cp:revision>
  <dcterms:created xsi:type="dcterms:W3CDTF">2018-07-23T18:27:00Z</dcterms:created>
  <dcterms:modified xsi:type="dcterms:W3CDTF">2018-07-23T18:27:00Z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2004-09-10T00:00:00Z</vt:filetime>
  </property>
  <property fmtid="{D5CDD505-2E9C-101B-9397-08002B2CF9AE}" pid="3" name="Creator">
    <vt:lpwstr>PScript5.dll Version 5.2</vt:lpwstr>
  </property>
  <property fmtid="{D5CDD505-2E9C-101B-9397-08002B2CF9AE}" pid="4" name="LastSaved">
    <vt:filetime>2018-07-23T00:00:00Z</vt:filetime>
  </property>
</Properties>
</file>